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72D" w:rsidRDefault="0045772D">
      <w:bookmarkStart w:id="0" w:name="_GoBack"/>
      <w:bookmarkEnd w:id="0"/>
    </w:p>
    <w:p w:rsidR="0045772D" w:rsidRPr="0045772D" w:rsidRDefault="005D585A" w:rsidP="005D585A">
      <w:pPr>
        <w:tabs>
          <w:tab w:val="left" w:pos="7980"/>
        </w:tabs>
      </w:pPr>
      <w:r>
        <w:tab/>
      </w:r>
      <w:r w:rsidR="003E2382">
        <w:t xml:space="preserve"> </w:t>
      </w:r>
    </w:p>
    <w:p w:rsidR="0045772D" w:rsidRPr="0045772D" w:rsidRDefault="00576F22" w:rsidP="00576F22">
      <w:pPr>
        <w:tabs>
          <w:tab w:val="left" w:pos="8190"/>
        </w:tabs>
      </w:pPr>
      <w:r>
        <w:tab/>
      </w:r>
    </w:p>
    <w:p w:rsidR="0045772D" w:rsidRPr="0045772D" w:rsidRDefault="0045772D" w:rsidP="0045772D"/>
    <w:p w:rsidR="0045772D" w:rsidRPr="0045772D" w:rsidRDefault="0045772D" w:rsidP="0045772D"/>
    <w:p w:rsidR="0045772D" w:rsidRPr="0045772D" w:rsidRDefault="0045772D" w:rsidP="0045772D"/>
    <w:p w:rsidR="0045772D" w:rsidRPr="0045772D" w:rsidRDefault="0045772D" w:rsidP="0045772D"/>
    <w:p w:rsidR="0045772D" w:rsidRDefault="0045772D" w:rsidP="0045772D"/>
    <w:p w:rsidR="0045772D" w:rsidRPr="00FE69B3" w:rsidRDefault="00FE69B3" w:rsidP="0045772D">
      <w:pPr>
        <w:jc w:val="center"/>
        <w:rPr>
          <w:b/>
          <w:sz w:val="40"/>
          <w:szCs w:val="24"/>
        </w:rPr>
      </w:pPr>
      <w:r w:rsidRPr="00FE69B3">
        <w:rPr>
          <w:b/>
          <w:sz w:val="40"/>
          <w:szCs w:val="24"/>
        </w:rPr>
        <w:t>PŘIHLÁŠKA NA VZDĚLÁVACÍ PROGRAM:</w:t>
      </w:r>
    </w:p>
    <w:p w:rsidR="00FE69B3" w:rsidRPr="00FE69B3" w:rsidRDefault="00FE69B3" w:rsidP="0045772D">
      <w:pPr>
        <w:jc w:val="center"/>
        <w:rPr>
          <w:b/>
          <w:sz w:val="40"/>
          <w:szCs w:val="24"/>
        </w:rPr>
      </w:pPr>
    </w:p>
    <w:p w:rsidR="00076DBE" w:rsidRPr="00FE69B3" w:rsidRDefault="00FE69B3" w:rsidP="00FE69B3">
      <w:pPr>
        <w:jc w:val="center"/>
        <w:rPr>
          <w:sz w:val="40"/>
          <w:szCs w:val="24"/>
        </w:rPr>
      </w:pPr>
      <w:r w:rsidRPr="00FE69B3">
        <w:rPr>
          <w:sz w:val="40"/>
          <w:szCs w:val="24"/>
        </w:rPr>
        <w:t xml:space="preserve">„Obecně opakované omyly“ a polopravdy o dětském výtvarném projevu </w:t>
      </w:r>
      <w:r>
        <w:rPr>
          <w:sz w:val="36"/>
          <w:szCs w:val="24"/>
        </w:rPr>
        <w:t>(</w:t>
      </w:r>
      <w:r w:rsidRPr="00FE69B3">
        <w:rPr>
          <w:sz w:val="36"/>
          <w:szCs w:val="24"/>
        </w:rPr>
        <w:t>kritický náhled na tzv. „metodiku v kostce“)</w:t>
      </w:r>
    </w:p>
    <w:p w:rsidR="00FE69B3" w:rsidRPr="00FE69B3" w:rsidRDefault="00FE69B3" w:rsidP="00FE69B3">
      <w:pPr>
        <w:jc w:val="center"/>
        <w:rPr>
          <w:b/>
          <w:bCs/>
          <w:sz w:val="40"/>
          <w:szCs w:val="24"/>
        </w:rPr>
      </w:pPr>
      <w:r>
        <w:rPr>
          <w:sz w:val="40"/>
          <w:szCs w:val="24"/>
        </w:rPr>
        <w:t>Lektorka</w:t>
      </w:r>
      <w:r w:rsidRPr="00FE69B3">
        <w:rPr>
          <w:sz w:val="40"/>
          <w:szCs w:val="24"/>
        </w:rPr>
        <w:t>:</w:t>
      </w:r>
      <w:r w:rsidRPr="00FE69B3">
        <w:rPr>
          <w:b/>
          <w:sz w:val="40"/>
          <w:szCs w:val="24"/>
        </w:rPr>
        <w:t xml:space="preserve"> </w:t>
      </w:r>
      <w:r w:rsidR="003E2382" w:rsidRPr="00FE69B3">
        <w:rPr>
          <w:b/>
          <w:sz w:val="40"/>
          <w:szCs w:val="24"/>
        </w:rPr>
        <w:t>PaedDr.</w:t>
      </w:r>
      <w:r w:rsidR="003E2382">
        <w:rPr>
          <w:b/>
          <w:sz w:val="40"/>
          <w:szCs w:val="24"/>
        </w:rPr>
        <w:t xml:space="preserve"> </w:t>
      </w:r>
      <w:r w:rsidRPr="00FE69B3">
        <w:rPr>
          <w:b/>
          <w:sz w:val="40"/>
          <w:szCs w:val="24"/>
        </w:rPr>
        <w:t>Helena Hazuková, CSc.,</w:t>
      </w:r>
    </w:p>
    <w:tbl>
      <w:tblPr>
        <w:tblStyle w:val="Mkatabulky"/>
        <w:tblpPr w:leftFromText="141" w:rightFromText="141" w:vertAnchor="text" w:horzAnchor="margin" w:tblpY="275"/>
        <w:tblW w:w="10843" w:type="dxa"/>
        <w:tblLook w:val="04A0" w:firstRow="1" w:lastRow="0" w:firstColumn="1" w:lastColumn="0" w:noHBand="0" w:noVBand="1"/>
      </w:tblPr>
      <w:tblGrid>
        <w:gridCol w:w="3614"/>
        <w:gridCol w:w="3865"/>
        <w:gridCol w:w="3364"/>
      </w:tblGrid>
      <w:tr w:rsidR="00433581" w:rsidRPr="00FE69B3" w:rsidTr="00C65231">
        <w:trPr>
          <w:trHeight w:val="300"/>
        </w:trPr>
        <w:tc>
          <w:tcPr>
            <w:tcW w:w="3614" w:type="dxa"/>
            <w:hideMark/>
          </w:tcPr>
          <w:p w:rsidR="00433581" w:rsidRPr="00FE69B3" w:rsidRDefault="00433581" w:rsidP="0043358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E69B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Vzdělávací program </w:t>
            </w:r>
          </w:p>
          <w:p w:rsidR="00433581" w:rsidRPr="00076DBE" w:rsidRDefault="00433581" w:rsidP="0043358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865" w:type="dxa"/>
            <w:hideMark/>
          </w:tcPr>
          <w:p w:rsidR="00433581" w:rsidRPr="00076DBE" w:rsidRDefault="00433581" w:rsidP="0043358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E69B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G</w:t>
            </w:r>
            <w:r w:rsidRPr="00076DB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arant</w:t>
            </w:r>
            <w:r w:rsidRPr="00FE69B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ka </w:t>
            </w:r>
            <w:r w:rsidRPr="00076DB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za SPV:</w:t>
            </w:r>
            <w:r w:rsidR="00636EC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636EC8" w:rsidRPr="003E238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Michaela Eklová</w:t>
            </w:r>
          </w:p>
        </w:tc>
        <w:tc>
          <w:tcPr>
            <w:tcW w:w="3364" w:type="dxa"/>
            <w:hideMark/>
          </w:tcPr>
          <w:p w:rsidR="00433581" w:rsidRPr="00076DBE" w:rsidRDefault="00433581" w:rsidP="0043358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76DB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KONTAKT:</w:t>
            </w:r>
            <w:r w:rsidR="00636EC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EF4B1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spv@spvcr.cz</w:t>
            </w:r>
          </w:p>
        </w:tc>
      </w:tr>
      <w:tr w:rsidR="00433581" w:rsidRPr="00433581" w:rsidTr="00C65231">
        <w:trPr>
          <w:trHeight w:val="300"/>
        </w:trPr>
        <w:tc>
          <w:tcPr>
            <w:tcW w:w="3614" w:type="dxa"/>
            <w:hideMark/>
          </w:tcPr>
          <w:p w:rsidR="00433581" w:rsidRPr="00076DBE" w:rsidRDefault="00433581" w:rsidP="0043358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3358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Rozsah programu</w:t>
            </w:r>
            <w:r w:rsidRPr="00076DB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: 4hodiny</w:t>
            </w:r>
          </w:p>
        </w:tc>
        <w:tc>
          <w:tcPr>
            <w:tcW w:w="3865" w:type="dxa"/>
            <w:hideMark/>
          </w:tcPr>
          <w:p w:rsidR="00433581" w:rsidRPr="00433581" w:rsidRDefault="00433581" w:rsidP="0043358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76DB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Termín: 5.</w:t>
            </w:r>
            <w:r w:rsidRPr="0043358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076DB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10.</w:t>
            </w:r>
            <w:r w:rsidRPr="0043358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2017</w:t>
            </w:r>
            <w:r w:rsidR="0033557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13:30-17:30 hod.</w:t>
            </w:r>
          </w:p>
          <w:p w:rsidR="00433581" w:rsidRPr="00076DBE" w:rsidRDefault="0033557F" w:rsidP="0043358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prezence  od 13:</w:t>
            </w:r>
            <w:r w:rsidR="00433581" w:rsidRPr="0043358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00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hod.</w:t>
            </w:r>
          </w:p>
        </w:tc>
        <w:tc>
          <w:tcPr>
            <w:tcW w:w="3364" w:type="dxa"/>
          </w:tcPr>
          <w:p w:rsidR="00433581" w:rsidRPr="00076DBE" w:rsidRDefault="00433581" w:rsidP="00433581">
            <w:pPr>
              <w:rPr>
                <w:sz w:val="22"/>
                <w:szCs w:val="22"/>
              </w:rPr>
            </w:pPr>
            <w:r w:rsidRPr="00433581">
              <w:rPr>
                <w:sz w:val="22"/>
                <w:szCs w:val="22"/>
              </w:rPr>
              <w:t xml:space="preserve">Osvědčení o absolvování. </w:t>
            </w:r>
            <w:r w:rsidRPr="00076DBE">
              <w:rPr>
                <w:bCs/>
                <w:color w:val="000000"/>
                <w:sz w:val="22"/>
                <w:szCs w:val="22"/>
              </w:rPr>
              <w:t>ano</w:t>
            </w:r>
            <w:r w:rsidRPr="00076DBE">
              <w:rPr>
                <w:bCs/>
                <w:strike/>
                <w:color w:val="000000"/>
                <w:sz w:val="22"/>
                <w:szCs w:val="22"/>
              </w:rPr>
              <w:t>/ ne</w:t>
            </w:r>
          </w:p>
        </w:tc>
      </w:tr>
      <w:tr w:rsidR="00433581" w:rsidRPr="00433581" w:rsidTr="00C65231">
        <w:trPr>
          <w:trHeight w:val="315"/>
        </w:trPr>
        <w:tc>
          <w:tcPr>
            <w:tcW w:w="3614" w:type="dxa"/>
            <w:hideMark/>
          </w:tcPr>
          <w:p w:rsidR="00433581" w:rsidRPr="00433581" w:rsidRDefault="00433581" w:rsidP="00433581">
            <w:pPr>
              <w:rPr>
                <w:rFonts w:ascii="Calibri" w:hAnsi="Calibri"/>
                <w:b/>
                <w:bCs/>
                <w:strike/>
                <w:color w:val="000000"/>
                <w:sz w:val="22"/>
                <w:szCs w:val="22"/>
              </w:rPr>
            </w:pPr>
            <w:r w:rsidRPr="00076DB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  <w:r w:rsidRPr="0043358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 </w:t>
            </w:r>
          </w:p>
          <w:p w:rsidR="00433581" w:rsidRPr="003E2382" w:rsidRDefault="006232A3" w:rsidP="0043358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232A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Cena programu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: </w:t>
            </w:r>
            <w:r w:rsidRPr="003E238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členi SPV 480,-</w:t>
            </w:r>
            <w:r w:rsidR="003E238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Kč</w:t>
            </w:r>
          </w:p>
          <w:p w:rsidR="006232A3" w:rsidRPr="006232A3" w:rsidRDefault="006232A3" w:rsidP="0043358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E238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                              ostatní </w:t>
            </w:r>
            <w:r w:rsidR="003E238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  </w:t>
            </w:r>
            <w:r w:rsidRPr="003E238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580,-</w:t>
            </w:r>
            <w:r w:rsidR="003E238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č</w:t>
            </w:r>
          </w:p>
          <w:p w:rsidR="00433581" w:rsidRPr="00076DBE" w:rsidRDefault="00433581" w:rsidP="0043358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865" w:type="dxa"/>
            <w:hideMark/>
          </w:tcPr>
          <w:p w:rsidR="00433581" w:rsidRPr="00433581" w:rsidRDefault="00433581" w:rsidP="0043358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  <w:p w:rsidR="00EF4B12" w:rsidRDefault="00433581" w:rsidP="0043358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76DB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Místo: </w:t>
            </w:r>
          </w:p>
          <w:p w:rsidR="00433581" w:rsidRPr="00076DBE" w:rsidRDefault="00433581" w:rsidP="0043358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76DB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FMŠ Na Výšinách</w:t>
            </w:r>
            <w:r w:rsidR="0033557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EF4B1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1705/3</w:t>
            </w:r>
            <w:r w:rsidRPr="00076DB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,</w:t>
            </w:r>
            <w:r w:rsidRPr="0043358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076DB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Praha 7</w:t>
            </w:r>
          </w:p>
        </w:tc>
        <w:tc>
          <w:tcPr>
            <w:tcW w:w="3364" w:type="dxa"/>
            <w:hideMark/>
          </w:tcPr>
          <w:p w:rsidR="00433581" w:rsidRPr="00433581" w:rsidRDefault="00433581" w:rsidP="00433581">
            <w:pPr>
              <w:rPr>
                <w:bCs/>
                <w:color w:val="000000"/>
                <w:sz w:val="22"/>
                <w:szCs w:val="22"/>
              </w:rPr>
            </w:pPr>
            <w:r w:rsidRPr="00433581">
              <w:rPr>
                <w:bCs/>
                <w:color w:val="000000"/>
                <w:sz w:val="22"/>
                <w:szCs w:val="22"/>
              </w:rPr>
              <w:t xml:space="preserve">Akreditace MŠMT </w:t>
            </w:r>
            <w:r w:rsidRPr="00636EC8">
              <w:rPr>
                <w:bCs/>
                <w:strike/>
                <w:color w:val="000000"/>
                <w:sz w:val="22"/>
                <w:szCs w:val="22"/>
              </w:rPr>
              <w:t>ano/</w:t>
            </w:r>
            <w:r w:rsidRPr="00433581">
              <w:rPr>
                <w:bCs/>
                <w:color w:val="000000"/>
                <w:sz w:val="22"/>
                <w:szCs w:val="22"/>
              </w:rPr>
              <w:t xml:space="preserve">ne </w:t>
            </w:r>
          </w:p>
          <w:p w:rsidR="00433581" w:rsidRDefault="00433581" w:rsidP="00433581">
            <w:pPr>
              <w:rPr>
                <w:bCs/>
                <w:color w:val="000000"/>
                <w:sz w:val="22"/>
                <w:szCs w:val="22"/>
              </w:rPr>
            </w:pPr>
            <w:r w:rsidRPr="00433581">
              <w:rPr>
                <w:bCs/>
                <w:color w:val="000000"/>
                <w:sz w:val="22"/>
                <w:szCs w:val="22"/>
              </w:rPr>
              <w:t>č. akreditace</w:t>
            </w:r>
            <w:r w:rsidR="00636EC8">
              <w:rPr>
                <w:bCs/>
                <w:color w:val="000000"/>
                <w:sz w:val="22"/>
                <w:szCs w:val="22"/>
              </w:rPr>
              <w:t xml:space="preserve"> programu: není akreditován</w:t>
            </w:r>
            <w:r w:rsidR="00C65231">
              <w:rPr>
                <w:bCs/>
                <w:color w:val="000000"/>
                <w:sz w:val="22"/>
                <w:szCs w:val="22"/>
              </w:rPr>
              <w:t xml:space="preserve"> </w:t>
            </w:r>
          </w:p>
          <w:p w:rsidR="00636EC8" w:rsidRPr="00076DBE" w:rsidRDefault="00636EC8" w:rsidP="00433581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č. akreditace SPV: </w:t>
            </w:r>
            <w:r w:rsidR="00C65231">
              <w:rPr>
                <w:bCs/>
                <w:color w:val="000000"/>
                <w:sz w:val="22"/>
                <w:szCs w:val="22"/>
              </w:rPr>
              <w:t>23527/2014</w:t>
            </w:r>
          </w:p>
        </w:tc>
      </w:tr>
    </w:tbl>
    <w:p w:rsidR="00FE69B3" w:rsidRPr="0033557F" w:rsidRDefault="00FE69B3" w:rsidP="00E273E5">
      <w:pPr>
        <w:rPr>
          <w:b/>
        </w:rPr>
      </w:pPr>
    </w:p>
    <w:p w:rsidR="00433581" w:rsidRDefault="00433581" w:rsidP="00E273E5">
      <w:pPr>
        <w:rPr>
          <w:b/>
          <w:sz w:val="40"/>
          <w:szCs w:val="24"/>
        </w:rPr>
      </w:pPr>
      <w:r>
        <w:rPr>
          <w:b/>
          <w:sz w:val="40"/>
          <w:szCs w:val="24"/>
        </w:rPr>
        <w:t xml:space="preserve">Prosíme, </w:t>
      </w:r>
      <w:r w:rsidRPr="00433581">
        <w:rPr>
          <w:b/>
          <w:sz w:val="40"/>
          <w:szCs w:val="24"/>
        </w:rPr>
        <w:t>vyplňte</w:t>
      </w:r>
      <w:r>
        <w:rPr>
          <w:b/>
          <w:sz w:val="40"/>
          <w:szCs w:val="24"/>
        </w:rPr>
        <w:t>:</w:t>
      </w:r>
    </w:p>
    <w:p w:rsidR="0045772D" w:rsidRDefault="00CB043B" w:rsidP="0045772D">
      <w:pPr>
        <w:jc w:val="center"/>
        <w:rPr>
          <w:b/>
          <w:color w:val="FF0000"/>
          <w:sz w:val="36"/>
          <w:szCs w:val="36"/>
        </w:rPr>
      </w:pPr>
      <w:r>
        <w:rPr>
          <w:b/>
          <w:noProof/>
          <w:color w:val="FF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33020</wp:posOffset>
                </wp:positionV>
                <wp:extent cx="6907530" cy="3954780"/>
                <wp:effectExtent l="0" t="0" r="26670" b="2667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7530" cy="395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89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5772D" w:rsidRDefault="0045772D">
                            <w:pPr>
                              <w:pStyle w:val="Nadpis1"/>
                            </w:pPr>
                          </w:p>
                          <w:p w:rsidR="0045772D" w:rsidRPr="00BF0D34" w:rsidRDefault="0045772D">
                            <w:pPr>
                              <w:pStyle w:val="Nadpis1"/>
                              <w:rPr>
                                <w:sz w:val="28"/>
                                <w:szCs w:val="28"/>
                              </w:rPr>
                            </w:pPr>
                            <w:r w:rsidRPr="00BF0D34">
                              <w:rPr>
                                <w:sz w:val="28"/>
                                <w:szCs w:val="28"/>
                              </w:rPr>
                              <w:t>Jméno a příjmení</w:t>
                            </w:r>
                            <w:r w:rsidR="00433581">
                              <w:rPr>
                                <w:sz w:val="28"/>
                                <w:szCs w:val="28"/>
                              </w:rPr>
                              <w:t>,</w:t>
                            </w:r>
                            <w:r w:rsidR="00C6523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33581">
                              <w:rPr>
                                <w:sz w:val="28"/>
                                <w:szCs w:val="28"/>
                              </w:rPr>
                              <w:t>titul</w:t>
                            </w:r>
                            <w:r w:rsidRPr="00BF0D34">
                              <w:rPr>
                                <w:sz w:val="28"/>
                                <w:szCs w:val="28"/>
                              </w:rPr>
                              <w:t xml:space="preserve"> : …………………</w:t>
                            </w:r>
                            <w:r w:rsidR="00C65231">
                              <w:rPr>
                                <w:sz w:val="28"/>
                                <w:szCs w:val="28"/>
                              </w:rPr>
                              <w:t>……………………...…… dat.nar.: ……………</w:t>
                            </w:r>
                          </w:p>
                          <w:p w:rsidR="0045772D" w:rsidRPr="00BF0D34" w:rsidRDefault="0045772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076DBE" w:rsidRDefault="00076DB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FAKTURAČNÍ ADRESA </w:t>
                            </w:r>
                            <w:r w:rsidR="0045772D" w:rsidRPr="00BF0D34">
                              <w:rPr>
                                <w:b/>
                                <w:sz w:val="28"/>
                                <w:szCs w:val="28"/>
                              </w:rPr>
                              <w:t>………………</w:t>
                            </w:r>
                            <w:r w:rsidR="00433581">
                              <w:rPr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  <w:r w:rsidR="0045772D" w:rsidRPr="00BF0D34">
                              <w:rPr>
                                <w:b/>
                                <w:sz w:val="28"/>
                                <w:szCs w:val="28"/>
                              </w:rPr>
                              <w:t>……………………………………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………………</w:t>
                            </w:r>
                            <w:r w:rsidR="0045772D" w:rsidRPr="00BF0D3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076DBE" w:rsidRDefault="00076DB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45772D" w:rsidRPr="00BF0D34" w:rsidRDefault="0033557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PSČ: ……….…</w:t>
                            </w:r>
                            <w:r w:rsidR="003E2382">
                              <w:rPr>
                                <w:b/>
                                <w:sz w:val="28"/>
                                <w:szCs w:val="28"/>
                              </w:rPr>
                              <w:t>… IČ</w:t>
                            </w:r>
                            <w:r w:rsidR="00EF4B12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 w:rsidR="003E2382">
                              <w:rPr>
                                <w:b/>
                                <w:sz w:val="28"/>
                                <w:szCs w:val="28"/>
                              </w:rPr>
                              <w:t>………………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,</w:t>
                            </w:r>
                            <w:r w:rsidR="003E2382">
                              <w:rPr>
                                <w:b/>
                                <w:sz w:val="28"/>
                                <w:szCs w:val="28"/>
                              </w:rPr>
                              <w:t>č.ú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č.</w:t>
                            </w:r>
                            <w:r w:rsidR="00EF4B12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(</w:t>
                            </w:r>
                            <w:r w:rsidRPr="00EF4B12">
                              <w:rPr>
                                <w:i/>
                              </w:rPr>
                              <w:t>z kterého bude poplatek hrazen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)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…………</w:t>
                            </w:r>
                            <w:r w:rsidR="00EF4B12">
                              <w:rPr>
                                <w:b/>
                                <w:sz w:val="28"/>
                                <w:szCs w:val="28"/>
                              </w:rPr>
                              <w:t>…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…</w:t>
                            </w:r>
                            <w:r w:rsidR="00076DBE">
                              <w:rPr>
                                <w:b/>
                                <w:sz w:val="28"/>
                                <w:szCs w:val="28"/>
                              </w:rPr>
                              <w:t>……..….</w:t>
                            </w:r>
                          </w:p>
                          <w:p w:rsidR="0045772D" w:rsidRPr="00BF0D34" w:rsidRDefault="0045772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45772D" w:rsidRPr="00BF0D34" w:rsidRDefault="0045772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F0D34">
                              <w:rPr>
                                <w:b/>
                                <w:sz w:val="28"/>
                                <w:szCs w:val="28"/>
                              </w:rPr>
                              <w:t>e-mail: ……………………………………………tel.</w:t>
                            </w:r>
                            <w:r w:rsidR="0043358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F0D34">
                              <w:rPr>
                                <w:b/>
                                <w:sz w:val="28"/>
                                <w:szCs w:val="28"/>
                              </w:rPr>
                              <w:t>č: ……………………………</w:t>
                            </w:r>
                            <w:r w:rsidR="00E255E5" w:rsidRPr="00BF0D34">
                              <w:rPr>
                                <w:b/>
                                <w:sz w:val="28"/>
                                <w:szCs w:val="28"/>
                              </w:rPr>
                              <w:t>…...</w:t>
                            </w:r>
                            <w:r w:rsidR="00433581">
                              <w:rPr>
                                <w:b/>
                                <w:sz w:val="28"/>
                                <w:szCs w:val="28"/>
                              </w:rPr>
                              <w:t>……</w:t>
                            </w:r>
                          </w:p>
                          <w:p w:rsidR="0045772D" w:rsidRPr="00BF0D34" w:rsidRDefault="0045772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E255E5" w:rsidRPr="00433581" w:rsidRDefault="00476B0F" w:rsidP="0045772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Člen SPV</w:t>
                            </w:r>
                            <w:r w:rsidR="00EF4B12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433581">
                              <w:rPr>
                                <w:sz w:val="28"/>
                                <w:szCs w:val="28"/>
                              </w:rPr>
                              <w:t>ANO/NE</w:t>
                            </w:r>
                            <w:r w:rsidR="003E2382">
                              <w:rPr>
                                <w:sz w:val="28"/>
                                <w:szCs w:val="28"/>
                              </w:rPr>
                              <w:t xml:space="preserve"> (</w:t>
                            </w:r>
                            <w:r w:rsidR="003E2382" w:rsidRPr="003E2382">
                              <w:rPr>
                                <w:i/>
                              </w:rPr>
                              <w:t>nehodící se škrt</w:t>
                            </w:r>
                            <w:r w:rsidR="003E2382">
                              <w:rPr>
                                <w:i/>
                              </w:rPr>
                              <w:t>ně</w:t>
                            </w:r>
                            <w:r w:rsidR="003E2382" w:rsidRPr="003E2382">
                              <w:rPr>
                                <w:i/>
                              </w:rPr>
                              <w:t>te</w:t>
                            </w:r>
                            <w:r w:rsidR="003E2382">
                              <w:rPr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476B0F" w:rsidRPr="00476B0F" w:rsidRDefault="00476B0F" w:rsidP="0045772D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33557F" w:rsidRDefault="00BF0D34" w:rsidP="0045772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Účastnický poplatek</w:t>
                            </w:r>
                            <w:r w:rsidR="0045772D" w:rsidRPr="00BF0D3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E238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je nutno uhradit nejpozději do 2.10. na účet SPV,  </w:t>
                            </w:r>
                          </w:p>
                          <w:p w:rsidR="003E2382" w:rsidRPr="0033557F" w:rsidRDefault="003E2382" w:rsidP="0045772D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33557F">
                              <w:rPr>
                                <w:b/>
                                <w:sz w:val="32"/>
                                <w:szCs w:val="32"/>
                              </w:rPr>
                              <w:t>č.úč.: 207601399/0800</w:t>
                            </w:r>
                            <w:r w:rsidR="0033557F" w:rsidRPr="0033557F">
                              <w:rPr>
                                <w:b/>
                                <w:sz w:val="32"/>
                                <w:szCs w:val="32"/>
                              </w:rPr>
                              <w:t>, var.s.: 2017510</w:t>
                            </w:r>
                          </w:p>
                          <w:p w:rsidR="0045772D" w:rsidRPr="00433581" w:rsidRDefault="0045772D" w:rsidP="00433581">
                            <w:pPr>
                              <w:jc w:val="right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076DBE" w:rsidRDefault="00CA3FEB" w:rsidP="00CA3FEB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BF0D34">
                              <w:rPr>
                                <w:b/>
                                <w:sz w:val="28"/>
                                <w:szCs w:val="28"/>
                              </w:rPr>
                              <w:t>Přihlášku pr</w:t>
                            </w:r>
                            <w:r w:rsidR="00076DB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osím, zasílejte nejpozději do </w:t>
                            </w:r>
                            <w:r w:rsidR="003E2382" w:rsidRPr="003E2382">
                              <w:rPr>
                                <w:b/>
                                <w:sz w:val="28"/>
                                <w:szCs w:val="28"/>
                              </w:rPr>
                              <w:t>29.9.2017</w:t>
                            </w:r>
                            <w:r w:rsidR="00076DB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BF0D3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na e-mail: </w:t>
                            </w:r>
                            <w:hyperlink r:id="rId7" w:history="1">
                              <w:r w:rsidRPr="00BF0D34">
                                <w:rPr>
                                  <w:b/>
                                  <w:bCs/>
                                  <w:sz w:val="28"/>
                                  <w:szCs w:val="28"/>
                                  <w:u w:val="single"/>
                                </w:rPr>
                                <w:t>spv</w:t>
                              </w:r>
                              <w:r w:rsidRPr="00BF0D34">
                                <w:rPr>
                                  <w:b/>
                                  <w:bCs/>
                                  <w:sz w:val="28"/>
                                  <w:szCs w:val="28"/>
                                  <w:u w:val="single"/>
                                  <w:lang w:val="de-DE"/>
                                </w:rPr>
                                <w:t>@</w:t>
                              </w:r>
                              <w:r w:rsidRPr="00BF0D34">
                                <w:rPr>
                                  <w:b/>
                                  <w:bCs/>
                                  <w:sz w:val="28"/>
                                  <w:szCs w:val="28"/>
                                  <w:u w:val="single"/>
                                </w:rPr>
                                <w:t>spvcr.cz</w:t>
                              </w:r>
                            </w:hyperlink>
                            <w:r w:rsidRPr="00BF0D34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CA3FEB" w:rsidRDefault="00076DBE" w:rsidP="00CA3FEB">
                            <w:pPr>
                              <w:jc w:val="bot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(kapacita </w:t>
                            </w:r>
                            <w:r w:rsidR="00BF0D34">
                              <w:rPr>
                                <w:b/>
                                <w:sz w:val="28"/>
                                <w:szCs w:val="28"/>
                              </w:rPr>
                              <w:t>je omezena</w:t>
                            </w:r>
                            <w:r w:rsidR="00CA3FEB" w:rsidRPr="00BF0D34">
                              <w:rPr>
                                <w:b/>
                                <w:sz w:val="28"/>
                                <w:szCs w:val="28"/>
                              </w:rPr>
                              <w:t>).</w:t>
                            </w:r>
                          </w:p>
                          <w:p w:rsidR="00BF0D34" w:rsidRPr="00476B0F" w:rsidRDefault="00BF0D34" w:rsidP="00CA3FEB">
                            <w:pPr>
                              <w:jc w:val="both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CA3FEB" w:rsidRPr="00BF0D34" w:rsidRDefault="00CA3FEB" w:rsidP="00CA3FEB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BF0D34">
                              <w:rPr>
                                <w:sz w:val="28"/>
                                <w:szCs w:val="28"/>
                              </w:rPr>
                              <w:t>Po zaslání přihlášky, Vám bude potvrzena regi</w:t>
                            </w:r>
                            <w:r w:rsidR="003E2382">
                              <w:rPr>
                                <w:sz w:val="28"/>
                                <w:szCs w:val="28"/>
                              </w:rPr>
                              <w:t>strace</w:t>
                            </w:r>
                            <w:r w:rsidRPr="00BF0D34">
                              <w:rPr>
                                <w:sz w:val="28"/>
                                <w:szCs w:val="28"/>
                              </w:rPr>
                              <w:t xml:space="preserve">. Daňový doklad o úhradě </w:t>
                            </w:r>
                            <w:r w:rsidR="00BF0D34" w:rsidRPr="00BF0D34">
                              <w:rPr>
                                <w:sz w:val="28"/>
                                <w:szCs w:val="28"/>
                              </w:rPr>
                              <w:t>obdržíte</w:t>
                            </w:r>
                            <w:r w:rsidRPr="00BF0D34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33581">
                              <w:rPr>
                                <w:sz w:val="28"/>
                                <w:szCs w:val="28"/>
                              </w:rPr>
                              <w:t xml:space="preserve">při </w:t>
                            </w:r>
                            <w:r w:rsidR="00433581" w:rsidRPr="00433581">
                              <w:rPr>
                                <w:sz w:val="28"/>
                                <w:szCs w:val="28"/>
                              </w:rPr>
                              <w:t>prezenci</w:t>
                            </w:r>
                            <w:r w:rsidRPr="00433581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45772D" w:rsidRPr="00CA3FEB" w:rsidRDefault="0045772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45772D" w:rsidRPr="0045772D" w:rsidRDefault="0045772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1.85pt;margin-top:2.6pt;width:543.9pt;height:31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" o:allowincell="f">
                <v:shadow offset="6pt,-6pt"/>
                <v:textbox>
                  <w:txbxContent>
                    <w:p w:rsidR="0045772D" w:rsidRDefault="0045772D">
                      <w:pPr>
                        <w:pStyle w:val="Nadpis1"/>
                      </w:pPr>
                    </w:p>
                    <w:p w:rsidR="0045772D" w:rsidRPr="00BF0D34" w:rsidRDefault="0045772D">
                      <w:pPr>
                        <w:pStyle w:val="Nadpis1"/>
                        <w:rPr>
                          <w:sz w:val="28"/>
                          <w:szCs w:val="28"/>
                        </w:rPr>
                      </w:pPr>
                      <w:r w:rsidRPr="00BF0D34">
                        <w:rPr>
                          <w:sz w:val="28"/>
                          <w:szCs w:val="28"/>
                        </w:rPr>
                        <w:t>Jméno a příjmení</w:t>
                      </w:r>
                      <w:r w:rsidR="00433581">
                        <w:rPr>
                          <w:sz w:val="28"/>
                          <w:szCs w:val="28"/>
                        </w:rPr>
                        <w:t>,</w:t>
                      </w:r>
                      <w:r w:rsidR="00C65231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433581">
                        <w:rPr>
                          <w:sz w:val="28"/>
                          <w:szCs w:val="28"/>
                        </w:rPr>
                        <w:t>titul</w:t>
                      </w:r>
                      <w:r w:rsidRPr="00BF0D34">
                        <w:rPr>
                          <w:sz w:val="28"/>
                          <w:szCs w:val="28"/>
                        </w:rPr>
                        <w:t xml:space="preserve"> : …………………</w:t>
                      </w:r>
                      <w:r w:rsidR="00C65231">
                        <w:rPr>
                          <w:sz w:val="28"/>
                          <w:szCs w:val="28"/>
                        </w:rPr>
                        <w:t>……………………...…… dat.nar.: ……………</w:t>
                      </w:r>
                    </w:p>
                    <w:p w:rsidR="0045772D" w:rsidRPr="00BF0D34" w:rsidRDefault="0045772D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076DBE" w:rsidRDefault="00076DBE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FAKTURAČNÍ ADRESA </w:t>
                      </w:r>
                      <w:r w:rsidR="0045772D" w:rsidRPr="00BF0D34">
                        <w:rPr>
                          <w:b/>
                          <w:sz w:val="28"/>
                          <w:szCs w:val="28"/>
                        </w:rPr>
                        <w:t>………………</w:t>
                      </w:r>
                      <w:r w:rsidR="00433581">
                        <w:rPr>
                          <w:b/>
                          <w:sz w:val="28"/>
                          <w:szCs w:val="28"/>
                        </w:rPr>
                        <w:t>.</w:t>
                      </w:r>
                      <w:r w:rsidR="0045772D" w:rsidRPr="00BF0D34">
                        <w:rPr>
                          <w:b/>
                          <w:sz w:val="28"/>
                          <w:szCs w:val="28"/>
                        </w:rPr>
                        <w:t>……………………………………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………………</w:t>
                      </w:r>
                      <w:r w:rsidR="0045772D" w:rsidRPr="00BF0D34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076DBE" w:rsidRDefault="00076DBE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45772D" w:rsidRPr="00BF0D34" w:rsidRDefault="0033557F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PSČ: ……….…</w:t>
                      </w:r>
                      <w:r w:rsidR="003E2382">
                        <w:rPr>
                          <w:b/>
                          <w:sz w:val="28"/>
                          <w:szCs w:val="28"/>
                        </w:rPr>
                        <w:t>… IČ</w:t>
                      </w:r>
                      <w:r w:rsidR="00EF4B12">
                        <w:rPr>
                          <w:b/>
                          <w:sz w:val="28"/>
                          <w:szCs w:val="28"/>
                        </w:rPr>
                        <w:t>:</w:t>
                      </w:r>
                      <w:r w:rsidR="003E2382">
                        <w:rPr>
                          <w:b/>
                          <w:sz w:val="28"/>
                          <w:szCs w:val="28"/>
                        </w:rPr>
                        <w:t>………………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,</w:t>
                      </w:r>
                      <w:r w:rsidR="003E2382">
                        <w:rPr>
                          <w:b/>
                          <w:sz w:val="28"/>
                          <w:szCs w:val="28"/>
                        </w:rPr>
                        <w:t>č.ú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č.</w:t>
                      </w:r>
                      <w:r w:rsidR="00EF4B12">
                        <w:rPr>
                          <w:b/>
                          <w:sz w:val="28"/>
                          <w:szCs w:val="28"/>
                        </w:rPr>
                        <w:t>: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(</w:t>
                      </w:r>
                      <w:r w:rsidRPr="00EF4B12">
                        <w:rPr>
                          <w:i/>
                        </w:rPr>
                        <w:t>z kterého bude poplatek hrazen</w:t>
                      </w:r>
                      <w:r>
                        <w:rPr>
                          <w:sz w:val="28"/>
                          <w:szCs w:val="28"/>
                        </w:rPr>
                        <w:t>)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…………</w:t>
                      </w:r>
                      <w:r w:rsidR="00EF4B12">
                        <w:rPr>
                          <w:b/>
                          <w:sz w:val="28"/>
                          <w:szCs w:val="28"/>
                        </w:rPr>
                        <w:t>…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…</w:t>
                      </w:r>
                      <w:r w:rsidR="00076DBE">
                        <w:rPr>
                          <w:b/>
                          <w:sz w:val="28"/>
                          <w:szCs w:val="28"/>
                        </w:rPr>
                        <w:t>……..….</w:t>
                      </w:r>
                    </w:p>
                    <w:p w:rsidR="0045772D" w:rsidRPr="00BF0D34" w:rsidRDefault="0045772D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45772D" w:rsidRPr="00BF0D34" w:rsidRDefault="0045772D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BF0D34">
                        <w:rPr>
                          <w:b/>
                          <w:sz w:val="28"/>
                          <w:szCs w:val="28"/>
                        </w:rPr>
                        <w:t>e-mail: ……………………………………………tel.</w:t>
                      </w:r>
                      <w:r w:rsidR="00433581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BF0D34">
                        <w:rPr>
                          <w:b/>
                          <w:sz w:val="28"/>
                          <w:szCs w:val="28"/>
                        </w:rPr>
                        <w:t>č: ……………………………</w:t>
                      </w:r>
                      <w:r w:rsidR="00E255E5" w:rsidRPr="00BF0D34">
                        <w:rPr>
                          <w:b/>
                          <w:sz w:val="28"/>
                          <w:szCs w:val="28"/>
                        </w:rPr>
                        <w:t>…...</w:t>
                      </w:r>
                      <w:r w:rsidR="00433581">
                        <w:rPr>
                          <w:b/>
                          <w:sz w:val="28"/>
                          <w:szCs w:val="28"/>
                        </w:rPr>
                        <w:t>……</w:t>
                      </w:r>
                    </w:p>
                    <w:p w:rsidR="0045772D" w:rsidRPr="00BF0D34" w:rsidRDefault="0045772D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E255E5" w:rsidRPr="00433581" w:rsidRDefault="00476B0F" w:rsidP="0045772D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Člen SPV</w:t>
                      </w:r>
                      <w:r w:rsidR="00EF4B12">
                        <w:rPr>
                          <w:b/>
                          <w:sz w:val="28"/>
                          <w:szCs w:val="28"/>
                        </w:rPr>
                        <w:t>: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 </w:t>
                      </w:r>
                      <w:r w:rsidRPr="00433581">
                        <w:rPr>
                          <w:sz w:val="28"/>
                          <w:szCs w:val="28"/>
                        </w:rPr>
                        <w:t>ANO/NE</w:t>
                      </w:r>
                      <w:r w:rsidR="003E2382">
                        <w:rPr>
                          <w:sz w:val="28"/>
                          <w:szCs w:val="28"/>
                        </w:rPr>
                        <w:t xml:space="preserve"> (</w:t>
                      </w:r>
                      <w:r w:rsidR="003E2382" w:rsidRPr="003E2382">
                        <w:rPr>
                          <w:i/>
                        </w:rPr>
                        <w:t>nehodící se škrt</w:t>
                      </w:r>
                      <w:r w:rsidR="003E2382">
                        <w:rPr>
                          <w:i/>
                        </w:rPr>
                        <w:t>ně</w:t>
                      </w:r>
                      <w:r w:rsidR="003E2382" w:rsidRPr="003E2382">
                        <w:rPr>
                          <w:i/>
                        </w:rPr>
                        <w:t>te</w:t>
                      </w:r>
                      <w:r w:rsidR="003E2382">
                        <w:rPr>
                          <w:sz w:val="28"/>
                          <w:szCs w:val="28"/>
                        </w:rPr>
                        <w:t>)</w:t>
                      </w:r>
                    </w:p>
                    <w:p w:rsidR="00476B0F" w:rsidRPr="00476B0F" w:rsidRDefault="00476B0F" w:rsidP="0045772D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33557F" w:rsidRDefault="00BF0D34" w:rsidP="0045772D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Účastnický poplatek</w:t>
                      </w:r>
                      <w:r w:rsidR="0045772D" w:rsidRPr="00BF0D34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3E2382">
                        <w:rPr>
                          <w:b/>
                          <w:sz w:val="28"/>
                          <w:szCs w:val="28"/>
                        </w:rPr>
                        <w:t xml:space="preserve">je nutno uhradit nejpozději do 2.10. na účet SPV,  </w:t>
                      </w:r>
                    </w:p>
                    <w:p w:rsidR="003E2382" w:rsidRPr="0033557F" w:rsidRDefault="003E2382" w:rsidP="0045772D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33557F">
                        <w:rPr>
                          <w:b/>
                          <w:sz w:val="32"/>
                          <w:szCs w:val="32"/>
                        </w:rPr>
                        <w:t>č.úč.: 207601399/0800</w:t>
                      </w:r>
                      <w:r w:rsidR="0033557F" w:rsidRPr="0033557F">
                        <w:rPr>
                          <w:b/>
                          <w:sz w:val="32"/>
                          <w:szCs w:val="32"/>
                        </w:rPr>
                        <w:t>, var.s.: 2017510</w:t>
                      </w:r>
                    </w:p>
                    <w:p w:rsidR="0045772D" w:rsidRPr="00433581" w:rsidRDefault="0045772D" w:rsidP="00433581">
                      <w:pPr>
                        <w:jc w:val="right"/>
                        <w:rPr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076DBE" w:rsidRDefault="00CA3FEB" w:rsidP="00CA3FEB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BF0D34">
                        <w:rPr>
                          <w:b/>
                          <w:sz w:val="28"/>
                          <w:szCs w:val="28"/>
                        </w:rPr>
                        <w:t>Přihlášku pr</w:t>
                      </w:r>
                      <w:r w:rsidR="00076DBE">
                        <w:rPr>
                          <w:b/>
                          <w:sz w:val="28"/>
                          <w:szCs w:val="28"/>
                        </w:rPr>
                        <w:t xml:space="preserve">osím, zasílejte nejpozději do </w:t>
                      </w:r>
                      <w:r w:rsidR="003E2382" w:rsidRPr="003E2382">
                        <w:rPr>
                          <w:b/>
                          <w:sz w:val="28"/>
                          <w:szCs w:val="28"/>
                        </w:rPr>
                        <w:t>29.9.2017</w:t>
                      </w:r>
                      <w:r w:rsidR="00076DBE">
                        <w:rPr>
                          <w:b/>
                          <w:sz w:val="28"/>
                          <w:szCs w:val="28"/>
                        </w:rPr>
                        <w:t xml:space="preserve">  </w:t>
                      </w:r>
                      <w:r w:rsidRPr="00BF0D34">
                        <w:rPr>
                          <w:b/>
                          <w:sz w:val="28"/>
                          <w:szCs w:val="28"/>
                        </w:rPr>
                        <w:t xml:space="preserve">na e-mail: </w:t>
                      </w:r>
                      <w:hyperlink r:id="rId8" w:history="1">
                        <w:r w:rsidRPr="00BF0D34">
                          <w:rPr>
                            <w:b/>
                            <w:bCs/>
                            <w:sz w:val="28"/>
                            <w:szCs w:val="28"/>
                            <w:u w:val="single"/>
                          </w:rPr>
                          <w:t>spv</w:t>
                        </w:r>
                        <w:r w:rsidRPr="00BF0D34">
                          <w:rPr>
                            <w:b/>
                            <w:bCs/>
                            <w:sz w:val="28"/>
                            <w:szCs w:val="28"/>
                            <w:u w:val="single"/>
                            <w:lang w:val="de-DE"/>
                          </w:rPr>
                          <w:t>@</w:t>
                        </w:r>
                        <w:r w:rsidRPr="00BF0D34">
                          <w:rPr>
                            <w:b/>
                            <w:bCs/>
                            <w:sz w:val="28"/>
                            <w:szCs w:val="28"/>
                            <w:u w:val="single"/>
                          </w:rPr>
                          <w:t>spvcr.cz</w:t>
                        </w:r>
                      </w:hyperlink>
                      <w:r w:rsidRPr="00BF0D34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CA3FEB" w:rsidRDefault="00076DBE" w:rsidP="00CA3FEB">
                      <w:pPr>
                        <w:jc w:val="both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(kapacita </w:t>
                      </w:r>
                      <w:r w:rsidR="00BF0D34">
                        <w:rPr>
                          <w:b/>
                          <w:sz w:val="28"/>
                          <w:szCs w:val="28"/>
                        </w:rPr>
                        <w:t>je omezena</w:t>
                      </w:r>
                      <w:r w:rsidR="00CA3FEB" w:rsidRPr="00BF0D34">
                        <w:rPr>
                          <w:b/>
                          <w:sz w:val="28"/>
                          <w:szCs w:val="28"/>
                        </w:rPr>
                        <w:t>).</w:t>
                      </w:r>
                    </w:p>
                    <w:p w:rsidR="00BF0D34" w:rsidRPr="00476B0F" w:rsidRDefault="00BF0D34" w:rsidP="00CA3FEB">
                      <w:pPr>
                        <w:jc w:val="both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CA3FEB" w:rsidRPr="00BF0D34" w:rsidRDefault="00CA3FEB" w:rsidP="00CA3FEB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BF0D34">
                        <w:rPr>
                          <w:sz w:val="28"/>
                          <w:szCs w:val="28"/>
                        </w:rPr>
                        <w:t>Po zaslání přihlášky, Vám bude potvrzena regi</w:t>
                      </w:r>
                      <w:r w:rsidR="003E2382">
                        <w:rPr>
                          <w:sz w:val="28"/>
                          <w:szCs w:val="28"/>
                        </w:rPr>
                        <w:t>strace</w:t>
                      </w:r>
                      <w:r w:rsidRPr="00BF0D34">
                        <w:rPr>
                          <w:sz w:val="28"/>
                          <w:szCs w:val="28"/>
                        </w:rPr>
                        <w:t xml:space="preserve">. Daňový doklad o úhradě </w:t>
                      </w:r>
                      <w:r w:rsidR="00BF0D34" w:rsidRPr="00BF0D34">
                        <w:rPr>
                          <w:sz w:val="28"/>
                          <w:szCs w:val="28"/>
                        </w:rPr>
                        <w:t>obdržíte</w:t>
                      </w:r>
                      <w:r w:rsidRPr="00BF0D34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433581">
                        <w:rPr>
                          <w:sz w:val="28"/>
                          <w:szCs w:val="28"/>
                        </w:rPr>
                        <w:t xml:space="preserve">při </w:t>
                      </w:r>
                      <w:r w:rsidR="00433581" w:rsidRPr="00433581">
                        <w:rPr>
                          <w:sz w:val="28"/>
                          <w:szCs w:val="28"/>
                        </w:rPr>
                        <w:t>prezenci</w:t>
                      </w:r>
                      <w:r w:rsidRPr="00433581">
                        <w:rPr>
                          <w:sz w:val="28"/>
                          <w:szCs w:val="28"/>
                        </w:rPr>
                        <w:t>.</w:t>
                      </w:r>
                    </w:p>
                    <w:p w:rsidR="0045772D" w:rsidRPr="00CA3FEB" w:rsidRDefault="0045772D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45772D" w:rsidRPr="0045772D" w:rsidRDefault="0045772D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5772D" w:rsidRDefault="0045772D" w:rsidP="0045772D">
      <w:pPr>
        <w:jc w:val="center"/>
        <w:rPr>
          <w:b/>
          <w:color w:val="FF0000"/>
          <w:sz w:val="36"/>
          <w:szCs w:val="36"/>
        </w:rPr>
      </w:pPr>
    </w:p>
    <w:p w:rsidR="0045772D" w:rsidRPr="00125E06" w:rsidRDefault="0045772D" w:rsidP="0045772D">
      <w:pPr>
        <w:jc w:val="center"/>
        <w:rPr>
          <w:b/>
          <w:color w:val="FF0000"/>
          <w:sz w:val="36"/>
          <w:szCs w:val="36"/>
        </w:rPr>
      </w:pPr>
    </w:p>
    <w:p w:rsidR="0045772D" w:rsidRDefault="0045772D" w:rsidP="0045772D">
      <w:pPr>
        <w:rPr>
          <w:b/>
          <w:sz w:val="36"/>
        </w:rPr>
      </w:pPr>
    </w:p>
    <w:p w:rsidR="0045772D" w:rsidRPr="00AD4B2F" w:rsidRDefault="0045772D" w:rsidP="0045772D">
      <w:pPr>
        <w:jc w:val="center"/>
        <w:rPr>
          <w:sz w:val="16"/>
        </w:rPr>
      </w:pPr>
    </w:p>
    <w:p w:rsidR="0045772D" w:rsidRDefault="0045772D" w:rsidP="0045772D">
      <w:pPr>
        <w:tabs>
          <w:tab w:val="left" w:pos="1820"/>
        </w:tabs>
      </w:pPr>
    </w:p>
    <w:p w:rsidR="0045772D" w:rsidRDefault="0045772D" w:rsidP="0045772D">
      <w:pPr>
        <w:tabs>
          <w:tab w:val="left" w:pos="1820"/>
        </w:tabs>
      </w:pPr>
    </w:p>
    <w:p w:rsidR="0045772D" w:rsidRDefault="0045772D" w:rsidP="0045772D">
      <w:pPr>
        <w:tabs>
          <w:tab w:val="left" w:pos="1820"/>
        </w:tabs>
      </w:pPr>
    </w:p>
    <w:p w:rsidR="0045772D" w:rsidRDefault="0045772D" w:rsidP="0045772D">
      <w:pPr>
        <w:tabs>
          <w:tab w:val="left" w:pos="1820"/>
        </w:tabs>
      </w:pPr>
    </w:p>
    <w:p w:rsidR="0045772D" w:rsidRDefault="0045772D" w:rsidP="0045772D">
      <w:pPr>
        <w:tabs>
          <w:tab w:val="left" w:pos="1820"/>
        </w:tabs>
      </w:pPr>
    </w:p>
    <w:p w:rsidR="0045772D" w:rsidRDefault="0045772D" w:rsidP="0045772D">
      <w:pPr>
        <w:tabs>
          <w:tab w:val="left" w:pos="1820"/>
        </w:tabs>
      </w:pPr>
    </w:p>
    <w:p w:rsidR="0045772D" w:rsidRDefault="0045772D" w:rsidP="0045772D">
      <w:pPr>
        <w:tabs>
          <w:tab w:val="left" w:pos="1820"/>
        </w:tabs>
      </w:pPr>
    </w:p>
    <w:p w:rsidR="0045772D" w:rsidRDefault="0045772D" w:rsidP="0045772D">
      <w:pPr>
        <w:tabs>
          <w:tab w:val="left" w:pos="1820"/>
        </w:tabs>
      </w:pPr>
    </w:p>
    <w:p w:rsidR="0045772D" w:rsidRDefault="0045772D" w:rsidP="0045772D">
      <w:pPr>
        <w:tabs>
          <w:tab w:val="left" w:pos="1820"/>
        </w:tabs>
      </w:pPr>
    </w:p>
    <w:p w:rsidR="0045772D" w:rsidRDefault="0045772D" w:rsidP="0045772D">
      <w:pPr>
        <w:tabs>
          <w:tab w:val="left" w:pos="1820"/>
        </w:tabs>
      </w:pPr>
    </w:p>
    <w:p w:rsidR="0045772D" w:rsidRDefault="0045772D" w:rsidP="0045772D">
      <w:pPr>
        <w:tabs>
          <w:tab w:val="left" w:pos="1820"/>
        </w:tabs>
      </w:pPr>
    </w:p>
    <w:p w:rsidR="0045772D" w:rsidRDefault="0045772D" w:rsidP="0045772D">
      <w:pPr>
        <w:tabs>
          <w:tab w:val="left" w:pos="1820"/>
        </w:tabs>
      </w:pPr>
    </w:p>
    <w:p w:rsidR="0045772D" w:rsidRDefault="0045772D" w:rsidP="0045772D">
      <w:pPr>
        <w:tabs>
          <w:tab w:val="left" w:pos="1820"/>
        </w:tabs>
      </w:pPr>
    </w:p>
    <w:p w:rsidR="0045772D" w:rsidRDefault="0045772D" w:rsidP="0045772D">
      <w:pPr>
        <w:tabs>
          <w:tab w:val="left" w:pos="1820"/>
        </w:tabs>
      </w:pPr>
    </w:p>
    <w:p w:rsidR="00E255E5" w:rsidRDefault="00E255E5" w:rsidP="0045772D">
      <w:pPr>
        <w:jc w:val="both"/>
        <w:rPr>
          <w:b/>
          <w:sz w:val="24"/>
          <w:szCs w:val="24"/>
        </w:rPr>
      </w:pPr>
    </w:p>
    <w:p w:rsidR="00CA3FEB" w:rsidRDefault="00CA3FEB" w:rsidP="0045772D">
      <w:pPr>
        <w:jc w:val="both"/>
        <w:rPr>
          <w:b/>
          <w:sz w:val="24"/>
          <w:szCs w:val="24"/>
        </w:rPr>
      </w:pPr>
    </w:p>
    <w:p w:rsidR="00BF0D34" w:rsidRDefault="00BF0D34" w:rsidP="0045772D">
      <w:pPr>
        <w:jc w:val="both"/>
        <w:rPr>
          <w:b/>
          <w:sz w:val="28"/>
          <w:szCs w:val="28"/>
        </w:rPr>
      </w:pPr>
    </w:p>
    <w:p w:rsidR="0033557F" w:rsidRDefault="0033557F" w:rsidP="0045772D">
      <w:pPr>
        <w:jc w:val="both"/>
        <w:rPr>
          <w:b/>
          <w:sz w:val="28"/>
          <w:szCs w:val="28"/>
        </w:rPr>
      </w:pPr>
    </w:p>
    <w:p w:rsidR="0045772D" w:rsidRPr="00EF4B12" w:rsidRDefault="0045772D" w:rsidP="0045772D">
      <w:pPr>
        <w:jc w:val="both"/>
        <w:rPr>
          <w:b/>
          <w:sz w:val="24"/>
          <w:szCs w:val="24"/>
        </w:rPr>
      </w:pPr>
      <w:r w:rsidRPr="00EF4B12">
        <w:rPr>
          <w:b/>
          <w:sz w:val="24"/>
          <w:szCs w:val="24"/>
        </w:rPr>
        <w:t>Zde můžete napsat své dotaz</w:t>
      </w:r>
      <w:r w:rsidR="00EF4B12">
        <w:rPr>
          <w:b/>
          <w:sz w:val="24"/>
          <w:szCs w:val="24"/>
        </w:rPr>
        <w:t>y a podněty směřující k tématu přednáš</w:t>
      </w:r>
      <w:r w:rsidRPr="00EF4B12">
        <w:rPr>
          <w:b/>
          <w:sz w:val="24"/>
          <w:szCs w:val="24"/>
        </w:rPr>
        <w:t>k</w:t>
      </w:r>
      <w:r w:rsidR="00EF4B12">
        <w:rPr>
          <w:b/>
          <w:sz w:val="24"/>
          <w:szCs w:val="24"/>
        </w:rPr>
        <w:t>y</w:t>
      </w:r>
      <w:r w:rsidRPr="00EF4B12">
        <w:rPr>
          <w:b/>
          <w:sz w:val="24"/>
          <w:szCs w:val="24"/>
        </w:rPr>
        <w:t xml:space="preserve">. Zeptejte se! </w:t>
      </w:r>
      <w:r w:rsidR="00E255E5" w:rsidRPr="00EF4B12">
        <w:rPr>
          <w:b/>
          <w:sz w:val="24"/>
          <w:szCs w:val="24"/>
        </w:rPr>
        <w:t>Těšíme se na setkání.</w:t>
      </w:r>
    </w:p>
    <w:p w:rsidR="0054183D" w:rsidRDefault="0045772D" w:rsidP="0045772D">
      <w:pPr>
        <w:tabs>
          <w:tab w:val="left" w:pos="1820"/>
        </w:tabs>
        <w:rPr>
          <w:b/>
          <w:sz w:val="28"/>
          <w:szCs w:val="28"/>
        </w:rPr>
      </w:pPr>
      <w:r w:rsidRPr="00B33395">
        <w:rPr>
          <w:b/>
          <w:sz w:val="28"/>
          <w:szCs w:val="28"/>
        </w:rPr>
        <w:tab/>
      </w:r>
    </w:p>
    <w:p w:rsidR="00E273E5" w:rsidRDefault="00E273E5" w:rsidP="00E273E5">
      <w:pPr>
        <w:rPr>
          <w:b/>
          <w:sz w:val="36"/>
        </w:rPr>
      </w:pPr>
    </w:p>
    <w:p w:rsidR="00E273E5" w:rsidRDefault="00E273E5" w:rsidP="00E273E5">
      <w:pPr>
        <w:rPr>
          <w:b/>
          <w:sz w:val="36"/>
        </w:rPr>
      </w:pPr>
    </w:p>
    <w:p w:rsidR="00E273E5" w:rsidRDefault="00E273E5" w:rsidP="00E273E5">
      <w:pPr>
        <w:rPr>
          <w:b/>
          <w:sz w:val="36"/>
        </w:rPr>
      </w:pPr>
    </w:p>
    <w:p w:rsidR="00E273E5" w:rsidRDefault="00E273E5" w:rsidP="00E273E5">
      <w:pPr>
        <w:rPr>
          <w:b/>
          <w:sz w:val="36"/>
        </w:rPr>
      </w:pPr>
    </w:p>
    <w:p w:rsidR="00E273E5" w:rsidRDefault="00E273E5" w:rsidP="00E273E5">
      <w:pPr>
        <w:rPr>
          <w:b/>
          <w:sz w:val="36"/>
        </w:rPr>
      </w:pPr>
    </w:p>
    <w:p w:rsidR="00E273E5" w:rsidRPr="00433581" w:rsidRDefault="00E273E5" w:rsidP="00433581">
      <w:pPr>
        <w:jc w:val="both"/>
        <w:rPr>
          <w:b/>
          <w:sz w:val="24"/>
          <w:szCs w:val="24"/>
        </w:rPr>
      </w:pPr>
      <w:r w:rsidRPr="00433581">
        <w:rPr>
          <w:b/>
          <w:sz w:val="24"/>
          <w:szCs w:val="24"/>
        </w:rPr>
        <w:t xml:space="preserve">Popis programu: </w:t>
      </w:r>
    </w:p>
    <w:p w:rsidR="00433581" w:rsidRPr="00433581" w:rsidRDefault="00FE69B3" w:rsidP="00433581">
      <w:pPr>
        <w:pStyle w:val="Nadpis1"/>
        <w:jc w:val="both"/>
        <w:rPr>
          <w:sz w:val="24"/>
          <w:szCs w:val="24"/>
        </w:rPr>
      </w:pPr>
      <w:r w:rsidRPr="00433581">
        <w:rPr>
          <w:sz w:val="24"/>
          <w:szCs w:val="24"/>
        </w:rPr>
        <w:t>Název semináře:  „Obecn</w:t>
      </w:r>
      <w:r w:rsidR="00433581" w:rsidRPr="00433581">
        <w:rPr>
          <w:sz w:val="24"/>
          <w:szCs w:val="24"/>
        </w:rPr>
        <w:t>ě opakované omyly“ a polopravdy</w:t>
      </w:r>
      <w:r w:rsidRPr="00433581">
        <w:rPr>
          <w:sz w:val="24"/>
          <w:szCs w:val="24"/>
        </w:rPr>
        <w:t xml:space="preserve"> o dětském výtvarném projevu </w:t>
      </w:r>
    </w:p>
    <w:p w:rsidR="00FE69B3" w:rsidRPr="00433581" w:rsidRDefault="00FE69B3" w:rsidP="00433581">
      <w:pPr>
        <w:pStyle w:val="Nadpis1"/>
        <w:jc w:val="both"/>
        <w:rPr>
          <w:b w:val="0"/>
          <w:sz w:val="24"/>
          <w:szCs w:val="24"/>
        </w:rPr>
      </w:pPr>
      <w:r w:rsidRPr="00433581">
        <w:rPr>
          <w:b w:val="0"/>
          <w:sz w:val="24"/>
          <w:szCs w:val="24"/>
        </w:rPr>
        <w:t>( kritický náhled na tzv. „metodiku v kostce“). 4 hodinový blok</w:t>
      </w:r>
    </w:p>
    <w:p w:rsidR="00FE69B3" w:rsidRPr="00433581" w:rsidRDefault="00FE69B3" w:rsidP="00433581">
      <w:pPr>
        <w:jc w:val="both"/>
        <w:rPr>
          <w:b/>
          <w:bCs/>
          <w:sz w:val="24"/>
          <w:szCs w:val="24"/>
        </w:rPr>
      </w:pPr>
    </w:p>
    <w:p w:rsidR="00FE69B3" w:rsidRPr="00433581" w:rsidRDefault="00FE69B3" w:rsidP="00433581">
      <w:pPr>
        <w:jc w:val="both"/>
        <w:rPr>
          <w:b/>
          <w:color w:val="222222"/>
          <w:sz w:val="24"/>
          <w:szCs w:val="24"/>
        </w:rPr>
      </w:pPr>
      <w:r w:rsidRPr="00433581">
        <w:rPr>
          <w:b/>
          <w:bCs/>
          <w:sz w:val="24"/>
          <w:szCs w:val="24"/>
        </w:rPr>
        <w:t>Cílovou skupinou</w:t>
      </w:r>
      <w:r w:rsidRPr="00433581">
        <w:rPr>
          <w:bCs/>
          <w:sz w:val="24"/>
          <w:szCs w:val="24"/>
        </w:rPr>
        <w:t xml:space="preserve"> jsou učitelky MŠ</w:t>
      </w:r>
      <w:r w:rsidRPr="00433581">
        <w:rPr>
          <w:sz w:val="24"/>
          <w:szCs w:val="24"/>
        </w:rPr>
        <w:t>.</w:t>
      </w:r>
    </w:p>
    <w:p w:rsidR="00FE69B3" w:rsidRPr="00433581" w:rsidRDefault="00433581" w:rsidP="00433581">
      <w:pPr>
        <w:jc w:val="both"/>
        <w:rPr>
          <w:rStyle w:val="Siln"/>
          <w:rFonts w:eastAsiaTheme="minorHAnsi"/>
          <w:color w:val="0070C0"/>
          <w:sz w:val="24"/>
          <w:szCs w:val="24"/>
          <w:lang w:eastAsia="en-US"/>
        </w:rPr>
      </w:pPr>
      <w:r w:rsidRPr="00433581">
        <w:rPr>
          <w:rStyle w:val="Siln"/>
          <w:sz w:val="24"/>
          <w:szCs w:val="24"/>
        </w:rPr>
        <w:t xml:space="preserve">Seminář má formu </w:t>
      </w:r>
      <w:r w:rsidRPr="00433581">
        <w:rPr>
          <w:rStyle w:val="Siln"/>
          <w:color w:val="0070C0"/>
          <w:sz w:val="24"/>
          <w:szCs w:val="24"/>
        </w:rPr>
        <w:t xml:space="preserve"> čtyřhodinového bloku.</w:t>
      </w:r>
      <w:r w:rsidR="00FE69B3" w:rsidRPr="00433581">
        <w:rPr>
          <w:rStyle w:val="Siln"/>
          <w:color w:val="0070C0"/>
          <w:sz w:val="24"/>
          <w:szCs w:val="24"/>
        </w:rPr>
        <w:t xml:space="preserve"> </w:t>
      </w:r>
    </w:p>
    <w:p w:rsidR="00FE69B3" w:rsidRPr="00433581" w:rsidRDefault="00FE69B3" w:rsidP="00433581">
      <w:pPr>
        <w:jc w:val="both"/>
        <w:rPr>
          <w:color w:val="222222"/>
          <w:sz w:val="24"/>
          <w:szCs w:val="24"/>
        </w:rPr>
      </w:pPr>
      <w:r w:rsidRPr="00433581">
        <w:rPr>
          <w:bCs/>
          <w:sz w:val="24"/>
          <w:szCs w:val="24"/>
        </w:rPr>
        <w:t>V </w:t>
      </w:r>
      <w:r w:rsidR="00433581" w:rsidRPr="00433581">
        <w:rPr>
          <w:bCs/>
          <w:sz w:val="24"/>
          <w:szCs w:val="24"/>
        </w:rPr>
        <w:t>oblasti</w:t>
      </w:r>
      <w:r w:rsidRPr="00433581">
        <w:rPr>
          <w:bCs/>
          <w:sz w:val="24"/>
          <w:szCs w:val="24"/>
        </w:rPr>
        <w:t xml:space="preserve"> názorů na dětský výtvarný projev a didaktické principy a metody jeho pedagogického vedení přetrvává v myšlení učitelů velmi zjednodušující, zkreslený a často  dokonce i mylný názor, který se v ústním podání neustále šíří  na další a další generace učitelů. Výroky, kterými je pak výuka výtvarné výchovy „zajištěna“, vedou k nežádoucím myšlenkovým, a tedy také didaktickým stereotypům. Ty pak brání rozvoji skutečných profesionálních kompetencí  učitelek/učitelů ve výtvarné výchově na předškolním i primárním stupni všeobecného vzdělávání, s</w:t>
      </w:r>
      <w:r w:rsidR="00433581" w:rsidRPr="00433581">
        <w:rPr>
          <w:bCs/>
          <w:sz w:val="24"/>
          <w:szCs w:val="24"/>
        </w:rPr>
        <w:t xml:space="preserve">tejně jako úspěšnému rozvíjení </w:t>
      </w:r>
      <w:r w:rsidRPr="00433581">
        <w:rPr>
          <w:bCs/>
          <w:sz w:val="24"/>
          <w:szCs w:val="24"/>
        </w:rPr>
        <w:t xml:space="preserve">žáků prostředky nabízeného specifického vzdělávacího potenciálu. </w:t>
      </w:r>
    </w:p>
    <w:p w:rsidR="00433581" w:rsidRDefault="00FE69B3" w:rsidP="00433581">
      <w:pPr>
        <w:autoSpaceDE w:val="0"/>
        <w:autoSpaceDN w:val="0"/>
        <w:adjustRightInd w:val="0"/>
        <w:spacing w:before="120"/>
        <w:jc w:val="both"/>
        <w:rPr>
          <w:bCs/>
          <w:sz w:val="24"/>
          <w:szCs w:val="24"/>
        </w:rPr>
      </w:pPr>
      <w:r w:rsidRPr="00433581">
        <w:rPr>
          <w:b/>
          <w:bCs/>
          <w:sz w:val="24"/>
          <w:szCs w:val="24"/>
        </w:rPr>
        <w:t>Obsahem vzdělávací akce</w:t>
      </w:r>
      <w:r w:rsidRPr="00433581">
        <w:rPr>
          <w:bCs/>
          <w:sz w:val="24"/>
          <w:szCs w:val="24"/>
        </w:rPr>
        <w:t xml:space="preserve"> je </w:t>
      </w:r>
    </w:p>
    <w:p w:rsidR="00433581" w:rsidRPr="00433581" w:rsidRDefault="00FE69B3" w:rsidP="00433581">
      <w:pPr>
        <w:autoSpaceDE w:val="0"/>
        <w:autoSpaceDN w:val="0"/>
        <w:adjustRightInd w:val="0"/>
        <w:spacing w:before="120"/>
        <w:jc w:val="both"/>
        <w:rPr>
          <w:bCs/>
          <w:sz w:val="24"/>
          <w:szCs w:val="24"/>
        </w:rPr>
      </w:pPr>
      <w:r w:rsidRPr="00433581">
        <w:rPr>
          <w:bCs/>
          <w:sz w:val="24"/>
          <w:szCs w:val="24"/>
        </w:rPr>
        <w:t>a) sezn</w:t>
      </w:r>
      <w:r w:rsidR="00433581" w:rsidRPr="00433581">
        <w:rPr>
          <w:bCs/>
          <w:sz w:val="24"/>
          <w:szCs w:val="24"/>
        </w:rPr>
        <w:t xml:space="preserve">ámení účastnic vzdělávací akce </w:t>
      </w:r>
      <w:r w:rsidR="00433581">
        <w:rPr>
          <w:bCs/>
          <w:sz w:val="24"/>
          <w:szCs w:val="24"/>
        </w:rPr>
        <w:t xml:space="preserve">se </w:t>
      </w:r>
      <w:r w:rsidRPr="00433581">
        <w:rPr>
          <w:bCs/>
          <w:sz w:val="24"/>
          <w:szCs w:val="24"/>
        </w:rPr>
        <w:t>nejčastějšími „mylnými“ či „matoucími“  výroky  zejména „metodického“ zaměření. Jsou vybrány na základě své dlouhodobého zúčastněného sledování  výtvarně-pedagogické praxe, kde jsou předávány v ústní</w:t>
      </w:r>
      <w:r w:rsidR="00433581">
        <w:rPr>
          <w:bCs/>
          <w:sz w:val="24"/>
          <w:szCs w:val="24"/>
        </w:rPr>
        <w:t xml:space="preserve">m podání po několik generací a </w:t>
      </w:r>
      <w:r w:rsidRPr="00433581">
        <w:rPr>
          <w:bCs/>
          <w:sz w:val="24"/>
          <w:szCs w:val="24"/>
        </w:rPr>
        <w:t xml:space="preserve">dosud se jimi řídí ve </w:t>
      </w:r>
      <w:r w:rsidR="00433581">
        <w:rPr>
          <w:bCs/>
          <w:sz w:val="24"/>
          <w:szCs w:val="24"/>
        </w:rPr>
        <w:t xml:space="preserve">vedení výtvarných aktivit dětí </w:t>
      </w:r>
      <w:r w:rsidRPr="00433581">
        <w:rPr>
          <w:bCs/>
          <w:sz w:val="24"/>
          <w:szCs w:val="24"/>
        </w:rPr>
        <w:t xml:space="preserve">část učitelek(nejen) </w:t>
      </w:r>
      <w:r w:rsidR="00433581" w:rsidRPr="00433581">
        <w:rPr>
          <w:bCs/>
          <w:sz w:val="24"/>
          <w:szCs w:val="24"/>
        </w:rPr>
        <w:t>MŠ.</w:t>
      </w:r>
    </w:p>
    <w:p w:rsidR="00433581" w:rsidRPr="00433581" w:rsidRDefault="00433581" w:rsidP="00433581">
      <w:pPr>
        <w:autoSpaceDE w:val="0"/>
        <w:autoSpaceDN w:val="0"/>
        <w:adjustRightInd w:val="0"/>
        <w:spacing w:before="1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b)</w:t>
      </w:r>
      <w:r w:rsidR="00FE69B3" w:rsidRPr="00433581">
        <w:rPr>
          <w:bCs/>
          <w:sz w:val="24"/>
          <w:szCs w:val="24"/>
        </w:rPr>
        <w:t xml:space="preserve"> Společné hledání a  doplňování či přeformulování „nepravdivých“ výroků  ve výroky „pravdivé“. </w:t>
      </w:r>
    </w:p>
    <w:p w:rsidR="00FE69B3" w:rsidRPr="00433581" w:rsidRDefault="00FE69B3" w:rsidP="00433581">
      <w:pPr>
        <w:autoSpaceDE w:val="0"/>
        <w:autoSpaceDN w:val="0"/>
        <w:adjustRightInd w:val="0"/>
        <w:spacing w:before="120"/>
        <w:jc w:val="both"/>
        <w:rPr>
          <w:rFonts w:eastAsiaTheme="minorHAnsi"/>
          <w:bCs/>
          <w:sz w:val="24"/>
          <w:szCs w:val="24"/>
          <w:lang w:eastAsia="en-US"/>
        </w:rPr>
      </w:pPr>
      <w:r w:rsidRPr="00433581">
        <w:rPr>
          <w:bCs/>
          <w:sz w:val="24"/>
          <w:szCs w:val="24"/>
        </w:rPr>
        <w:t xml:space="preserve">c) Objasňování jejich zavádějícího obsahu na základě poznatků o vývojových zvláštností žáků i ověřených didaktických přístupů.                                             </w:t>
      </w:r>
    </w:p>
    <w:p w:rsidR="00433581" w:rsidRPr="00433581" w:rsidRDefault="00433581" w:rsidP="00433581">
      <w:pPr>
        <w:autoSpaceDE w:val="0"/>
        <w:autoSpaceDN w:val="0"/>
        <w:adjustRightInd w:val="0"/>
        <w:spacing w:before="120"/>
        <w:jc w:val="both"/>
        <w:rPr>
          <w:b/>
          <w:sz w:val="24"/>
          <w:szCs w:val="24"/>
        </w:rPr>
      </w:pPr>
    </w:p>
    <w:p w:rsidR="00FE69B3" w:rsidRPr="00433581" w:rsidRDefault="00FE69B3" w:rsidP="00433581">
      <w:pPr>
        <w:autoSpaceDE w:val="0"/>
        <w:autoSpaceDN w:val="0"/>
        <w:adjustRightInd w:val="0"/>
        <w:spacing w:before="120"/>
        <w:jc w:val="both"/>
        <w:rPr>
          <w:i/>
          <w:sz w:val="24"/>
          <w:szCs w:val="24"/>
        </w:rPr>
      </w:pPr>
      <w:r w:rsidRPr="00433581">
        <w:rPr>
          <w:b/>
          <w:sz w:val="24"/>
          <w:szCs w:val="24"/>
        </w:rPr>
        <w:t>Příklady:</w:t>
      </w:r>
      <w:r w:rsidRPr="00433581">
        <w:rPr>
          <w:bCs/>
          <w:sz w:val="24"/>
          <w:szCs w:val="24"/>
        </w:rPr>
        <w:t xml:space="preserve"> </w:t>
      </w:r>
      <w:r w:rsidRPr="00433581">
        <w:rPr>
          <w:b/>
          <w:sz w:val="24"/>
          <w:szCs w:val="24"/>
        </w:rPr>
        <w:t>1.</w:t>
      </w:r>
      <w:r w:rsidRPr="00433581">
        <w:rPr>
          <w:sz w:val="24"/>
          <w:szCs w:val="24"/>
        </w:rPr>
        <w:t xml:space="preserve"> Čím menší dítě, tím větší </w:t>
      </w:r>
      <w:r w:rsidR="00433581" w:rsidRPr="00433581">
        <w:rPr>
          <w:sz w:val="24"/>
          <w:szCs w:val="24"/>
        </w:rPr>
        <w:t xml:space="preserve">formát má dostat pro výtvarnou </w:t>
      </w:r>
      <w:r w:rsidRPr="00433581">
        <w:rPr>
          <w:sz w:val="24"/>
          <w:szCs w:val="24"/>
        </w:rPr>
        <w:t xml:space="preserve">práci. </w:t>
      </w:r>
      <w:r w:rsidRPr="00433581">
        <w:rPr>
          <w:b/>
          <w:sz w:val="24"/>
          <w:szCs w:val="24"/>
        </w:rPr>
        <w:t>4.</w:t>
      </w:r>
      <w:r w:rsidRPr="00433581">
        <w:rPr>
          <w:sz w:val="24"/>
          <w:szCs w:val="24"/>
        </w:rPr>
        <w:t xml:space="preserve"> Děti mají </w:t>
      </w:r>
      <w:r w:rsidRPr="00433581">
        <w:rPr>
          <w:i/>
          <w:sz w:val="24"/>
          <w:szCs w:val="24"/>
        </w:rPr>
        <w:t xml:space="preserve">větší fantazii než dospělí. </w:t>
      </w:r>
      <w:r w:rsidRPr="00433581">
        <w:rPr>
          <w:b/>
          <w:i/>
          <w:sz w:val="24"/>
          <w:szCs w:val="24"/>
        </w:rPr>
        <w:t>5</w:t>
      </w:r>
      <w:r w:rsidRPr="00433581">
        <w:rPr>
          <w:i/>
          <w:sz w:val="24"/>
          <w:szCs w:val="24"/>
        </w:rPr>
        <w:t xml:space="preserve">. Každé dítě má pracovat samo(statně), a ne se koukat, co dělají  ostatní.  </w:t>
      </w:r>
      <w:r w:rsidRPr="00433581">
        <w:rPr>
          <w:b/>
          <w:i/>
          <w:sz w:val="24"/>
          <w:szCs w:val="24"/>
        </w:rPr>
        <w:t>6</w:t>
      </w:r>
      <w:r w:rsidRPr="00433581">
        <w:rPr>
          <w:i/>
          <w:sz w:val="24"/>
          <w:szCs w:val="24"/>
        </w:rPr>
        <w:t>. Jakmile se po zahájení práce objeví prv</w:t>
      </w:r>
      <w:r w:rsidR="00433581" w:rsidRPr="00433581">
        <w:rPr>
          <w:i/>
          <w:sz w:val="24"/>
          <w:szCs w:val="24"/>
        </w:rPr>
        <w:t xml:space="preserve">ní viditelné náznaky </w:t>
      </w:r>
      <w:r w:rsidRPr="00433581">
        <w:rPr>
          <w:i/>
          <w:sz w:val="24"/>
          <w:szCs w:val="24"/>
        </w:rPr>
        <w:t xml:space="preserve">úspěšných řešení, je vhodné ukázat je ostatním dětem. Stejně tak řešení neúspěšná. </w:t>
      </w:r>
      <w:r w:rsidRPr="00433581">
        <w:rPr>
          <w:b/>
          <w:i/>
          <w:sz w:val="24"/>
          <w:szCs w:val="24"/>
        </w:rPr>
        <w:t>8.</w:t>
      </w:r>
      <w:r w:rsidR="00433581" w:rsidRPr="00433581">
        <w:rPr>
          <w:i/>
          <w:sz w:val="24"/>
          <w:szCs w:val="24"/>
        </w:rPr>
        <w:t xml:space="preserve"> Dětem méně úspěšným ve </w:t>
      </w:r>
      <w:r w:rsidRPr="00433581">
        <w:rPr>
          <w:i/>
          <w:sz w:val="24"/>
          <w:szCs w:val="24"/>
        </w:rPr>
        <w:t xml:space="preserve">výtvarné činnosti stačí malá čtvrtka. </w:t>
      </w:r>
      <w:r w:rsidRPr="00433581">
        <w:rPr>
          <w:b/>
          <w:i/>
          <w:sz w:val="24"/>
          <w:szCs w:val="24"/>
        </w:rPr>
        <w:t>10.</w:t>
      </w:r>
      <w:r w:rsidRPr="00433581">
        <w:rPr>
          <w:i/>
          <w:sz w:val="24"/>
          <w:szCs w:val="24"/>
        </w:rPr>
        <w:t xml:space="preserve"> Kreslené večerníčky jsou vhodný</w:t>
      </w:r>
      <w:r w:rsidR="00433581" w:rsidRPr="00433581">
        <w:rPr>
          <w:i/>
          <w:sz w:val="24"/>
          <w:szCs w:val="24"/>
        </w:rPr>
        <w:t>m námětem pro výtvarnou činnost</w:t>
      </w:r>
      <w:r w:rsidRPr="00433581">
        <w:rPr>
          <w:i/>
          <w:sz w:val="24"/>
          <w:szCs w:val="24"/>
        </w:rPr>
        <w:t xml:space="preserve"> dětí. </w:t>
      </w:r>
      <w:r w:rsidRPr="00433581">
        <w:rPr>
          <w:b/>
          <w:i/>
          <w:sz w:val="24"/>
          <w:szCs w:val="24"/>
        </w:rPr>
        <w:t>13.</w:t>
      </w:r>
      <w:r w:rsidRPr="00433581">
        <w:rPr>
          <w:i/>
          <w:sz w:val="24"/>
          <w:szCs w:val="24"/>
        </w:rPr>
        <w:t xml:space="preserve"> Nejlepší výsledky mají prác</w:t>
      </w:r>
      <w:r w:rsidR="00433581" w:rsidRPr="00433581">
        <w:rPr>
          <w:i/>
          <w:sz w:val="24"/>
          <w:szCs w:val="24"/>
        </w:rPr>
        <w:t>e na volný námět ("Nakresli, co</w:t>
      </w:r>
      <w:r w:rsidRPr="00433581">
        <w:rPr>
          <w:i/>
          <w:sz w:val="24"/>
          <w:szCs w:val="24"/>
        </w:rPr>
        <w:t xml:space="preserve"> chceš"). 16.</w:t>
      </w:r>
      <w:r w:rsidR="00433581" w:rsidRPr="00433581">
        <w:rPr>
          <w:i/>
          <w:sz w:val="24"/>
          <w:szCs w:val="24"/>
        </w:rPr>
        <w:t xml:space="preserve"> </w:t>
      </w:r>
      <w:r w:rsidRPr="00433581">
        <w:rPr>
          <w:i/>
          <w:sz w:val="24"/>
          <w:szCs w:val="24"/>
        </w:rPr>
        <w:t xml:space="preserve">Když dítě zkaženou práci předělá, bude výsledek lepší. </w:t>
      </w:r>
      <w:r w:rsidRPr="00433581">
        <w:rPr>
          <w:b/>
          <w:i/>
          <w:sz w:val="24"/>
          <w:szCs w:val="24"/>
        </w:rPr>
        <w:t>19.</w:t>
      </w:r>
      <w:r w:rsidRPr="00433581">
        <w:rPr>
          <w:i/>
          <w:sz w:val="24"/>
          <w:szCs w:val="24"/>
        </w:rPr>
        <w:t xml:space="preserve"> Dysgrafické a</w:t>
      </w:r>
      <w:r w:rsidRPr="00433581">
        <w:rPr>
          <w:sz w:val="24"/>
          <w:szCs w:val="24"/>
        </w:rPr>
        <w:t xml:space="preserve"> </w:t>
      </w:r>
      <w:r w:rsidRPr="00433581">
        <w:rPr>
          <w:i/>
          <w:sz w:val="24"/>
          <w:szCs w:val="24"/>
        </w:rPr>
        <w:t>dyslektické dět</w:t>
      </w:r>
      <w:r w:rsidR="00433581" w:rsidRPr="00433581">
        <w:rPr>
          <w:i/>
          <w:sz w:val="24"/>
          <w:szCs w:val="24"/>
        </w:rPr>
        <w:t xml:space="preserve">i jsou neúspěšné ve výtvarných </w:t>
      </w:r>
      <w:r w:rsidRPr="00433581">
        <w:rPr>
          <w:i/>
          <w:sz w:val="24"/>
          <w:szCs w:val="24"/>
        </w:rPr>
        <w:t xml:space="preserve">činnostech. </w:t>
      </w:r>
      <w:r w:rsidRPr="00433581">
        <w:rPr>
          <w:b/>
          <w:i/>
          <w:sz w:val="24"/>
          <w:szCs w:val="24"/>
        </w:rPr>
        <w:t>30.</w:t>
      </w:r>
      <w:r w:rsidRPr="00433581">
        <w:rPr>
          <w:i/>
          <w:sz w:val="24"/>
          <w:szCs w:val="24"/>
        </w:rPr>
        <w:t xml:space="preserve"> Fialová vznikne smícháním modré a červené.</w:t>
      </w:r>
    </w:p>
    <w:p w:rsidR="00FE69B3" w:rsidRPr="00433581" w:rsidRDefault="00FE69B3" w:rsidP="00433581">
      <w:pPr>
        <w:jc w:val="both"/>
        <w:rPr>
          <w:b/>
          <w:bCs/>
          <w:sz w:val="24"/>
          <w:szCs w:val="24"/>
        </w:rPr>
      </w:pPr>
    </w:p>
    <w:p w:rsidR="00FE69B3" w:rsidRPr="00433581" w:rsidRDefault="00FE69B3" w:rsidP="00433581">
      <w:pPr>
        <w:jc w:val="both"/>
        <w:rPr>
          <w:sz w:val="24"/>
          <w:szCs w:val="24"/>
        </w:rPr>
      </w:pPr>
      <w:r w:rsidRPr="00433581">
        <w:rPr>
          <w:b/>
          <w:sz w:val="24"/>
          <w:szCs w:val="24"/>
        </w:rPr>
        <w:t>Cíl vzděláva</w:t>
      </w:r>
      <w:r w:rsidR="00433581" w:rsidRPr="00433581">
        <w:rPr>
          <w:b/>
          <w:sz w:val="24"/>
          <w:szCs w:val="24"/>
        </w:rPr>
        <w:t xml:space="preserve">cí </w:t>
      </w:r>
      <w:r w:rsidRPr="00433581">
        <w:rPr>
          <w:b/>
          <w:sz w:val="24"/>
          <w:szCs w:val="24"/>
        </w:rPr>
        <w:t xml:space="preserve">akce: </w:t>
      </w:r>
      <w:r w:rsidR="00433581" w:rsidRPr="00433581">
        <w:rPr>
          <w:bCs/>
          <w:sz w:val="24"/>
          <w:szCs w:val="24"/>
        </w:rPr>
        <w:t>Narušení zažitých</w:t>
      </w:r>
      <w:r w:rsidRPr="00433581">
        <w:rPr>
          <w:bCs/>
          <w:sz w:val="24"/>
          <w:szCs w:val="24"/>
        </w:rPr>
        <w:t xml:space="preserve"> myšlenkových, výtvarných i didaktických stereotypů. Příprava na vedení školní výtvarné výchovy jako uvědomovaného tvořivého procesu. </w:t>
      </w:r>
      <w:r w:rsidRPr="00433581">
        <w:rPr>
          <w:sz w:val="24"/>
          <w:szCs w:val="24"/>
        </w:rPr>
        <w:t>Zprostředkování zkušenosti, že je třeba se nad</w:t>
      </w:r>
      <w:r w:rsidR="00433581" w:rsidRPr="00433581">
        <w:rPr>
          <w:sz w:val="24"/>
          <w:szCs w:val="24"/>
        </w:rPr>
        <w:t xml:space="preserve"> všemi přejímanými informacemi </w:t>
      </w:r>
      <w:r w:rsidRPr="00433581">
        <w:rPr>
          <w:sz w:val="24"/>
          <w:szCs w:val="24"/>
        </w:rPr>
        <w:t>zamyslet a vytvořit si na ně vlastní náhled ověřením jejich pravdivosti na základě odborných znalostí.</w:t>
      </w:r>
    </w:p>
    <w:p w:rsidR="00433581" w:rsidRDefault="00433581" w:rsidP="00433581">
      <w:pPr>
        <w:rPr>
          <w:b/>
          <w:sz w:val="36"/>
        </w:rPr>
      </w:pPr>
    </w:p>
    <w:p w:rsidR="00433581" w:rsidRDefault="00433581" w:rsidP="00433581">
      <w:pPr>
        <w:rPr>
          <w:b/>
          <w:sz w:val="36"/>
        </w:rPr>
      </w:pPr>
    </w:p>
    <w:p w:rsidR="00433581" w:rsidRDefault="00433581" w:rsidP="00433581">
      <w:pPr>
        <w:rPr>
          <w:b/>
          <w:sz w:val="36"/>
        </w:rPr>
      </w:pPr>
    </w:p>
    <w:p w:rsidR="00433581" w:rsidRDefault="00433581" w:rsidP="00433581">
      <w:pPr>
        <w:rPr>
          <w:b/>
          <w:sz w:val="36"/>
        </w:rPr>
      </w:pPr>
    </w:p>
    <w:p w:rsidR="00433581" w:rsidRDefault="00433581" w:rsidP="00433581">
      <w:pPr>
        <w:rPr>
          <w:b/>
          <w:sz w:val="36"/>
        </w:rPr>
      </w:pPr>
    </w:p>
    <w:p w:rsidR="00433581" w:rsidRDefault="00433581" w:rsidP="00433581">
      <w:pPr>
        <w:rPr>
          <w:b/>
          <w:sz w:val="36"/>
        </w:rPr>
      </w:pPr>
    </w:p>
    <w:p w:rsidR="00433581" w:rsidRDefault="00433581" w:rsidP="00433581">
      <w:pPr>
        <w:rPr>
          <w:b/>
          <w:sz w:val="36"/>
        </w:rPr>
      </w:pPr>
    </w:p>
    <w:p w:rsidR="00433581" w:rsidRDefault="00433581" w:rsidP="00433581">
      <w:pPr>
        <w:rPr>
          <w:b/>
          <w:sz w:val="36"/>
        </w:rPr>
      </w:pPr>
    </w:p>
    <w:p w:rsidR="00433581" w:rsidRDefault="00433581" w:rsidP="00433581">
      <w:pPr>
        <w:rPr>
          <w:b/>
          <w:sz w:val="36"/>
        </w:rPr>
      </w:pPr>
    </w:p>
    <w:p w:rsidR="00433581" w:rsidRDefault="00433581" w:rsidP="00433581">
      <w:pPr>
        <w:rPr>
          <w:b/>
          <w:sz w:val="36"/>
        </w:rPr>
      </w:pPr>
    </w:p>
    <w:p w:rsidR="00FE69B3" w:rsidRPr="00433581" w:rsidRDefault="00433581" w:rsidP="00433581">
      <w:pPr>
        <w:rPr>
          <w:b/>
          <w:sz w:val="36"/>
        </w:rPr>
      </w:pPr>
      <w:r>
        <w:rPr>
          <w:b/>
          <w:sz w:val="36"/>
        </w:rPr>
        <w:t>Informace o lektorce:</w:t>
      </w:r>
    </w:p>
    <w:p w:rsidR="00FE69B3" w:rsidRDefault="00FE69B3" w:rsidP="00FE69B3">
      <w:pPr>
        <w:rPr>
          <w:rFonts w:ascii="Calibri" w:hAnsi="Calibri"/>
          <w:b/>
          <w:bCs/>
          <w:color w:val="FF0000"/>
        </w:rPr>
      </w:pPr>
      <w:r>
        <w:rPr>
          <w:rFonts w:ascii="Calibri" w:hAnsi="Calibri"/>
          <w:b/>
        </w:rPr>
        <w:t>Jméno lektora:</w:t>
      </w:r>
      <w:r>
        <w:rPr>
          <w:rFonts w:ascii="Calibri" w:hAnsi="Calibri"/>
        </w:rPr>
        <w:t xml:space="preserve"> </w:t>
      </w:r>
    </w:p>
    <w:p w:rsidR="00FE69B3" w:rsidRDefault="00FE69B3" w:rsidP="00FE69B3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• Pracoviště a role: externí pracovnice na katedře výtvarné výchovy UK-PedF.</w:t>
      </w:r>
    </w:p>
    <w:p w:rsidR="00FE69B3" w:rsidRDefault="00FE69B3" w:rsidP="00FE69B3">
      <w:pPr>
        <w:rPr>
          <w:rFonts w:ascii="Calibri" w:hAnsi="Calibri"/>
        </w:rPr>
      </w:pPr>
      <w:r>
        <w:rPr>
          <w:rFonts w:ascii="Calibri" w:hAnsi="Calibri"/>
          <w:b/>
          <w:bCs/>
        </w:rPr>
        <w:t>• Obor:</w:t>
      </w:r>
      <w:r>
        <w:rPr>
          <w:rFonts w:ascii="Calibri" w:hAnsi="Calibri"/>
        </w:rPr>
        <w:t xml:space="preserve"> didaktika výtvarné výchovy, průběžná reflektivní praxe z výtvarné výchovy ve studiu 1.st.ZŠ-Vv a MŠ-Vv. V současnosti jsem na tomto pracovišti externistkou, semináře a konzultace pro doktorandy a podílím se na výzkumu. V ÚPRPŠ PedF vedu výuku výtvarníků, kteří si doplňují  pedagogické vzdělání pro výuku výtvarné výchovy ve na 2.st.ZŠ a gymnáziích a  ZUŠ. </w:t>
      </w:r>
    </w:p>
    <w:p w:rsidR="00FE69B3" w:rsidRDefault="00FE69B3" w:rsidP="00FE69B3">
      <w:pPr>
        <w:rPr>
          <w:rFonts w:ascii="Calibri" w:hAnsi="Calibri"/>
          <w:b/>
        </w:rPr>
      </w:pPr>
    </w:p>
    <w:p w:rsidR="00FE69B3" w:rsidRDefault="00FE69B3" w:rsidP="00FE69B3">
      <w:pPr>
        <w:rPr>
          <w:rFonts w:ascii="Calibri" w:hAnsi="Calibri"/>
        </w:rPr>
      </w:pPr>
      <w:r>
        <w:rPr>
          <w:rFonts w:ascii="Calibri" w:hAnsi="Calibri"/>
          <w:b/>
        </w:rPr>
        <w:t>• Studium – kvalifikace: Střední pedagogické škola v Praze,</w:t>
      </w:r>
      <w:r>
        <w:rPr>
          <w:rFonts w:ascii="Calibri" w:hAnsi="Calibri"/>
        </w:rPr>
        <w:t xml:space="preserve"> </w:t>
      </w:r>
      <w:r>
        <w:rPr>
          <w:rFonts w:ascii="Calibri" w:hAnsi="Calibri"/>
          <w:b/>
        </w:rPr>
        <w:t>Pedagogické fakultě UK</w:t>
      </w:r>
      <w:r>
        <w:rPr>
          <w:rFonts w:ascii="Calibri" w:hAnsi="Calibri"/>
        </w:rPr>
        <w:t xml:space="preserve">, aprobaci matematika a výtvarná výchova. Praxe na ZŠ s celodenní péčí  jako </w:t>
      </w:r>
      <w:r>
        <w:rPr>
          <w:rFonts w:ascii="Calibri" w:hAnsi="Calibri"/>
          <w:b/>
        </w:rPr>
        <w:t>učitelka na 1.st.ZŠ , vychovatelka, učitelka na 2.st. ZŠ.</w:t>
      </w:r>
      <w:r>
        <w:rPr>
          <w:rFonts w:ascii="Calibri" w:hAnsi="Calibri"/>
        </w:rPr>
        <w:t xml:space="preserve"> Od r.1975 na katedře výtvarné výchovy UK –PedF </w:t>
      </w:r>
      <w:r>
        <w:rPr>
          <w:rFonts w:ascii="Calibri" w:hAnsi="Calibri"/>
          <w:b/>
        </w:rPr>
        <w:t>odborná asistentka</w:t>
      </w:r>
      <w:r>
        <w:rPr>
          <w:rFonts w:ascii="Calibri" w:hAnsi="Calibri"/>
        </w:rPr>
        <w:t xml:space="preserve"> se zaměřením na didaktiku Vv pro vzdělávání učitelek MŠ a 1.st.ZŠ. </w:t>
      </w:r>
    </w:p>
    <w:p w:rsidR="00FE69B3" w:rsidRDefault="00FE69B3" w:rsidP="00FE69B3">
      <w:pPr>
        <w:rPr>
          <w:b/>
        </w:rPr>
      </w:pPr>
      <w:r>
        <w:rPr>
          <w:rFonts w:ascii="Calibri" w:hAnsi="Calibri"/>
          <w:bCs/>
        </w:rPr>
        <w:t xml:space="preserve">1982 </w:t>
      </w:r>
      <w:r>
        <w:rPr>
          <w:rFonts w:ascii="Calibri" w:hAnsi="Calibri"/>
          <w:b/>
          <w:bCs/>
        </w:rPr>
        <w:t>doktorát pedagogiky</w:t>
      </w:r>
      <w:r>
        <w:rPr>
          <w:rFonts w:ascii="Calibri" w:hAnsi="Calibri"/>
          <w:bCs/>
        </w:rPr>
        <w:t xml:space="preserve"> (titul PaedDr.) v oboru teorie vyučování výtvarné výchově                    </w:t>
      </w:r>
      <w:r>
        <w:rPr>
          <w:rFonts w:ascii="Calibri" w:hAnsi="Calibri"/>
        </w:rPr>
        <w:t xml:space="preserve">1989 </w:t>
      </w:r>
      <w:r>
        <w:rPr>
          <w:rFonts w:ascii="Calibri" w:hAnsi="Calibri"/>
          <w:b/>
        </w:rPr>
        <w:t>titul kandidáta věd</w:t>
      </w:r>
      <w:r>
        <w:rPr>
          <w:rFonts w:ascii="Calibri" w:hAnsi="Calibri"/>
        </w:rPr>
        <w:t xml:space="preserve"> (CSc.).</w:t>
      </w:r>
      <w:r>
        <w:rPr>
          <w:rFonts w:ascii="Arial" w:hAnsi="Arial"/>
        </w:rPr>
        <w:t xml:space="preserve">  </w:t>
      </w:r>
      <w:r>
        <w:t>.</w:t>
      </w:r>
    </w:p>
    <w:p w:rsidR="00FE69B3" w:rsidRDefault="00FE69B3" w:rsidP="00FE69B3">
      <w:pPr>
        <w:tabs>
          <w:tab w:val="left" w:pos="2128"/>
        </w:tabs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Od </w:t>
      </w:r>
      <w:r>
        <w:rPr>
          <w:rFonts w:ascii="Calibri" w:hAnsi="Calibri"/>
          <w:b/>
          <w:bCs/>
        </w:rPr>
        <w:t>r.2013</w:t>
      </w:r>
      <w:r>
        <w:rPr>
          <w:rFonts w:ascii="Calibri" w:hAnsi="Calibri"/>
          <w:bCs/>
        </w:rPr>
        <w:t xml:space="preserve">  pracuje na uvedené katedře jako externí pedagog; vede semináře a konzultace v doktorandském studiu se zaměřením na badatelskou činnost pedagoga, je členkou komise pro SRZ a oponentkou disertačních prací. </w:t>
      </w:r>
    </w:p>
    <w:p w:rsidR="00FE69B3" w:rsidRDefault="00FE69B3" w:rsidP="00FE69B3">
      <w:pPr>
        <w:pStyle w:val="Normlnweb"/>
        <w:rPr>
          <w:rFonts w:ascii="Calibri" w:hAnsi="Calibri" w:cs="Arial"/>
          <w:b/>
          <w:color w:val="7030A0"/>
        </w:rPr>
      </w:pPr>
      <w:r>
        <w:rPr>
          <w:rFonts w:ascii="Calibri" w:hAnsi="Calibri" w:cs="Arial"/>
          <w:b/>
          <w:color w:val="7030A0"/>
        </w:rPr>
        <w:t xml:space="preserve">Poznámka: Po ukončení zaměstnaneckého poměru a přechodu na Dohodu o provedení práce už nejsem jako externistka uvedena na stránkách fakulty v seznamu pracovníků pedagogické fakulty.  </w:t>
      </w:r>
    </w:p>
    <w:p w:rsidR="00FE69B3" w:rsidRDefault="00FE69B3" w:rsidP="00FE69B3">
      <w:pPr>
        <w:tabs>
          <w:tab w:val="left" w:pos="2128"/>
        </w:tabs>
        <w:rPr>
          <w:rFonts w:ascii="Calibri" w:hAnsi="Calibri"/>
          <w:bCs/>
          <w:color w:val="FF0000"/>
        </w:rPr>
      </w:pPr>
      <w:r>
        <w:rPr>
          <w:rFonts w:ascii="Calibri" w:hAnsi="Calibri"/>
          <w:b/>
          <w:bCs/>
        </w:rPr>
        <w:t xml:space="preserve">• Mimouniverzitní aktivity: </w:t>
      </w:r>
    </w:p>
    <w:p w:rsidR="00FE69B3" w:rsidRDefault="00FE69B3" w:rsidP="00FE69B3">
      <w:pPr>
        <w:rPr>
          <w:rFonts w:ascii="Calibri" w:hAnsi="Calibri"/>
        </w:rPr>
      </w:pPr>
      <w:r>
        <w:rPr>
          <w:rFonts w:ascii="Calibri" w:hAnsi="Calibri"/>
        </w:rPr>
        <w:t xml:space="preserve">Od 1976 průběžně: účast na různých mimofakultních formách dalším vzdělávání  učitelů jako </w:t>
      </w:r>
    </w:p>
    <w:p w:rsidR="00FE69B3" w:rsidRDefault="00FE69B3" w:rsidP="00FE69B3">
      <w:pPr>
        <w:rPr>
          <w:rFonts w:ascii="Calibri" w:hAnsi="Calibri"/>
        </w:rPr>
      </w:pPr>
      <w:r>
        <w:rPr>
          <w:rFonts w:ascii="Calibri" w:hAnsi="Calibri"/>
        </w:rPr>
        <w:t xml:space="preserve">- </w:t>
      </w:r>
      <w:r>
        <w:rPr>
          <w:rFonts w:ascii="Calibri" w:hAnsi="Calibri"/>
          <w:b/>
        </w:rPr>
        <w:t xml:space="preserve">lektorka </w:t>
      </w:r>
      <w:r>
        <w:rPr>
          <w:rFonts w:ascii="Calibri" w:hAnsi="Calibri"/>
        </w:rPr>
        <w:t xml:space="preserve"> pro různé instituce dalšího vzdělávání učitelů (Společnost pro předškolní výchovu, Krajská pedagogická centra Praha, Plzeň, Jihlava, Pedagogická Služba škole Mladá Boleslav, VUP Praha aj.)</w:t>
      </w:r>
    </w:p>
    <w:p w:rsidR="00FE69B3" w:rsidRDefault="00FE69B3" w:rsidP="00FE69B3">
      <w:pPr>
        <w:rPr>
          <w:rFonts w:ascii="Calibri" w:hAnsi="Calibri"/>
        </w:rPr>
      </w:pPr>
      <w:r>
        <w:rPr>
          <w:rFonts w:ascii="Calibri" w:hAnsi="Calibri"/>
        </w:rPr>
        <w:t xml:space="preserve">- </w:t>
      </w:r>
      <w:r>
        <w:rPr>
          <w:rFonts w:ascii="Calibri" w:hAnsi="Calibri"/>
          <w:b/>
        </w:rPr>
        <w:t xml:space="preserve">recenzentka </w:t>
      </w:r>
      <w:r>
        <w:rPr>
          <w:rFonts w:ascii="Calibri" w:hAnsi="Calibri"/>
        </w:rPr>
        <w:t>učebních textů vytvořených pro studenty učitelství pedagogy kat. výtvarné výchovy UK-Ped i dalších pracovišť vzdělávajících učitele MŠ a 1.st.ZŠ.</w:t>
      </w:r>
    </w:p>
    <w:p w:rsidR="00FE69B3" w:rsidRDefault="00FE69B3" w:rsidP="00FE69B3">
      <w:pPr>
        <w:rPr>
          <w:rFonts w:ascii="Calibri" w:hAnsi="Calibri"/>
          <w:b/>
        </w:rPr>
      </w:pPr>
      <w:r>
        <w:rPr>
          <w:rFonts w:ascii="Calibri" w:hAnsi="Calibri"/>
        </w:rPr>
        <w:t xml:space="preserve">- </w:t>
      </w:r>
      <w:r>
        <w:rPr>
          <w:rFonts w:ascii="Calibri" w:hAnsi="Calibri"/>
          <w:b/>
        </w:rPr>
        <w:t xml:space="preserve">supervizorka </w:t>
      </w:r>
      <w:r>
        <w:rPr>
          <w:rFonts w:ascii="Calibri" w:hAnsi="Calibri"/>
        </w:rPr>
        <w:t>(grant. projekt Program I – Protidrogová prevence - „Artefiletika v mateřské škole.(Řešitelka: PaedDr. V. Slavíková. 2007)</w:t>
      </w:r>
    </w:p>
    <w:p w:rsidR="00FE69B3" w:rsidRDefault="00FE69B3" w:rsidP="00FE69B3">
      <w:pPr>
        <w:rPr>
          <w:rFonts w:ascii="Calibri" w:hAnsi="Calibri"/>
        </w:rPr>
      </w:pPr>
      <w:r>
        <w:rPr>
          <w:rFonts w:ascii="Calibri" w:hAnsi="Calibri"/>
        </w:rPr>
        <w:t>2012</w:t>
      </w:r>
      <w:r>
        <w:rPr>
          <w:rFonts w:ascii="Calibri" w:hAnsi="Calibri"/>
          <w:b/>
        </w:rPr>
        <w:t xml:space="preserve"> -</w:t>
      </w:r>
      <w:r>
        <w:rPr>
          <w:rFonts w:ascii="Calibri" w:hAnsi="Calibri"/>
        </w:rPr>
        <w:t>2013</w:t>
      </w:r>
      <w:r>
        <w:rPr>
          <w:rFonts w:ascii="Calibri" w:hAnsi="Calibri"/>
          <w:b/>
        </w:rPr>
        <w:t xml:space="preserve"> lektorka-odborná konzultantka. </w:t>
      </w:r>
      <w:r>
        <w:rPr>
          <w:rFonts w:ascii="Calibri" w:hAnsi="Calibri"/>
        </w:rPr>
        <w:t>Projekt</w:t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</w:rPr>
        <w:t xml:space="preserve">CZ.1.07/2.2.00/15.0026 </w:t>
      </w:r>
      <w:r>
        <w:rPr>
          <w:rFonts w:ascii="Calibri" w:hAnsi="Calibri"/>
          <w:b/>
          <w:i/>
        </w:rPr>
        <w:t>-  Zvyšování odborných kompetencí akademických pracovníků Ostravské univerzity v Ostravě a Slezské univerzity v Opavě“.</w:t>
      </w:r>
      <w:r>
        <w:rPr>
          <w:rFonts w:ascii="Calibri" w:hAnsi="Calibri"/>
        </w:rPr>
        <w:t xml:space="preserve"> Téma „Proicio 1: Esteticko-sociální pojetí</w:t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</w:rPr>
        <w:t>profesní přípravy učitelů v projektech“</w:t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</w:rPr>
        <w:t xml:space="preserve">v  1995-97                                                                                                                     </w:t>
      </w:r>
    </w:p>
    <w:p w:rsidR="00FE69B3" w:rsidRPr="0033557F" w:rsidRDefault="00FE69B3" w:rsidP="00FE69B3">
      <w:pPr>
        <w:rPr>
          <w:rFonts w:ascii="Calibri" w:hAnsi="Calibri"/>
          <w:b/>
          <w:color w:val="FF0000"/>
          <w:sz w:val="16"/>
          <w:szCs w:val="16"/>
        </w:rPr>
      </w:pPr>
    </w:p>
    <w:p w:rsidR="00FE69B3" w:rsidRDefault="00FE69B3" w:rsidP="00FE69B3">
      <w:pPr>
        <w:rPr>
          <w:rFonts w:ascii="Calibri" w:hAnsi="Calibri"/>
          <w:b/>
          <w:color w:val="FF0000"/>
        </w:rPr>
      </w:pPr>
      <w:r>
        <w:rPr>
          <w:rFonts w:ascii="Calibri" w:hAnsi="Calibri"/>
          <w:b/>
          <w:color w:val="FF0000"/>
        </w:rPr>
        <w:t>Publiakční činnost ( výběr)</w:t>
      </w:r>
    </w:p>
    <w:p w:rsidR="00FE69B3" w:rsidRDefault="00FE69B3" w:rsidP="00FE69B3">
      <w:pPr>
        <w:autoSpaceDE w:val="0"/>
        <w:autoSpaceDN w:val="0"/>
        <w:adjustRightInd w:val="0"/>
        <w:spacing w:before="120"/>
        <w:rPr>
          <w:rFonts w:ascii="Calibri" w:hAnsi="Calibri"/>
          <w:iCs/>
        </w:rPr>
      </w:pPr>
      <w:r>
        <w:rPr>
          <w:rFonts w:ascii="Calibri" w:hAnsi="Calibri"/>
          <w:bCs/>
          <w:iCs/>
        </w:rPr>
        <w:t>HAZUKOVÁ,H.;</w:t>
      </w:r>
      <w:r>
        <w:rPr>
          <w:rFonts w:ascii="Calibri" w:hAnsi="Calibri"/>
          <w:iCs/>
        </w:rPr>
        <w:t xml:space="preserve"> Didaktika výtvarné výchovy VI. 1.vyd.  Praha: Univerzita Karlova, vydavatelství Karolinum, </w:t>
      </w:r>
      <w:r>
        <w:rPr>
          <w:rFonts w:ascii="Calibri" w:hAnsi="Calibri"/>
          <w:b/>
          <w:iCs/>
        </w:rPr>
        <w:t>2010.</w:t>
      </w:r>
      <w:r>
        <w:rPr>
          <w:rFonts w:ascii="Calibri" w:hAnsi="Calibri"/>
          <w:iCs/>
        </w:rPr>
        <w:t xml:space="preserve">  Učební te, 108 s.  SBN  978-80-7290-434-1.                                                                   </w:t>
      </w:r>
    </w:p>
    <w:p w:rsidR="00FE69B3" w:rsidRDefault="00FE69B3" w:rsidP="00FE69B3">
      <w:pPr>
        <w:autoSpaceDE w:val="0"/>
        <w:autoSpaceDN w:val="0"/>
        <w:adjustRightInd w:val="0"/>
        <w:spacing w:before="120"/>
        <w:rPr>
          <w:rFonts w:ascii="Calibri" w:hAnsi="Calibri"/>
          <w:b/>
          <w:bCs/>
        </w:rPr>
      </w:pPr>
      <w:r>
        <w:rPr>
          <w:rFonts w:ascii="Calibri" w:hAnsi="Calibri"/>
          <w:bCs/>
        </w:rPr>
        <w:t xml:space="preserve">HAZUKOVÁ, H.: </w:t>
      </w:r>
      <w:r>
        <w:rPr>
          <w:rFonts w:ascii="Calibri" w:hAnsi="Calibri"/>
          <w:bCs/>
          <w:i/>
        </w:rPr>
        <w:t>Výtvarné činnosti v předškolním vzdělávání</w:t>
      </w:r>
      <w:r>
        <w:rPr>
          <w:rFonts w:ascii="Calibri" w:hAnsi="Calibri"/>
          <w:bCs/>
        </w:rPr>
        <w:t xml:space="preserve">. Praha: Nakladatelství Dr. Josef Raabe, s.r.o., </w:t>
      </w:r>
      <w:r>
        <w:rPr>
          <w:rFonts w:ascii="Calibri" w:hAnsi="Calibri"/>
          <w:b/>
          <w:bCs/>
        </w:rPr>
        <w:t xml:space="preserve">2011, </w:t>
      </w:r>
      <w:r>
        <w:rPr>
          <w:rFonts w:ascii="Calibri" w:hAnsi="Calibri"/>
          <w:bCs/>
        </w:rPr>
        <w:t>Kniha,</w:t>
      </w:r>
      <w:r>
        <w:rPr>
          <w:rFonts w:ascii="Calibri" w:hAnsi="Calibri"/>
          <w:b/>
          <w:bCs/>
        </w:rPr>
        <w:t xml:space="preserve"> </w:t>
      </w:r>
      <w:r>
        <w:rPr>
          <w:rFonts w:ascii="Calibri" w:hAnsi="Calibri"/>
          <w:bCs/>
        </w:rPr>
        <w:t xml:space="preserve">160s. ISBN 978-80-87553-30-5. </w:t>
      </w:r>
    </w:p>
    <w:p w:rsidR="00FE69B3" w:rsidRDefault="00FE69B3" w:rsidP="00FE69B3">
      <w:pPr>
        <w:autoSpaceDE w:val="0"/>
        <w:autoSpaceDN w:val="0"/>
        <w:adjustRightInd w:val="0"/>
        <w:spacing w:before="120"/>
        <w:rPr>
          <w:rFonts w:ascii="Calibri" w:hAnsi="Calibri"/>
          <w:bCs/>
        </w:rPr>
      </w:pPr>
      <w:r>
        <w:rPr>
          <w:rFonts w:ascii="Calibri" w:hAnsi="Calibri"/>
          <w:bCs/>
        </w:rPr>
        <w:t>SLAVÍKOVÁ</w:t>
      </w:r>
      <w:r>
        <w:rPr>
          <w:rFonts w:ascii="Calibri" w:hAnsi="Calibri"/>
        </w:rPr>
        <w:t xml:space="preserve">, V.- HAZUKOVÁ,H.- SLAVÍK, J.- </w:t>
      </w:r>
      <w:r>
        <w:rPr>
          <w:rFonts w:ascii="Calibri" w:hAnsi="Calibri"/>
          <w:i/>
          <w:iCs/>
        </w:rPr>
        <w:t>Výtvarné čarování</w:t>
      </w:r>
      <w:r>
        <w:rPr>
          <w:rFonts w:ascii="Calibri" w:hAnsi="Calibri"/>
        </w:rPr>
        <w:t xml:space="preserve"> ( Artefiletika pro předškoláky a mladší školáky). Praha: Albra spol.s.r.o(redakce SPL-Práce), </w:t>
      </w:r>
      <w:r>
        <w:rPr>
          <w:rFonts w:ascii="Calibri" w:hAnsi="Calibri"/>
          <w:b/>
        </w:rPr>
        <w:t>2010.</w:t>
      </w:r>
      <w:r>
        <w:rPr>
          <w:rFonts w:ascii="Calibri" w:hAnsi="Calibri"/>
        </w:rPr>
        <w:t xml:space="preserve"> ISBN 978-80-7361-079-1.</w:t>
      </w:r>
    </w:p>
    <w:p w:rsidR="00FE69B3" w:rsidRDefault="00FE69B3" w:rsidP="00FE69B3">
      <w:pPr>
        <w:rPr>
          <w:rFonts w:ascii="Calibri" w:hAnsi="Calibri"/>
        </w:rPr>
      </w:pPr>
      <w:r>
        <w:rPr>
          <w:rFonts w:ascii="Calibri" w:hAnsi="Calibri"/>
        </w:rPr>
        <w:t xml:space="preserve">Od roku </w:t>
      </w:r>
      <w:r>
        <w:rPr>
          <w:rFonts w:ascii="Calibri" w:hAnsi="Calibri"/>
          <w:b/>
        </w:rPr>
        <w:t xml:space="preserve">1998 </w:t>
      </w:r>
      <w:r>
        <w:rPr>
          <w:rFonts w:ascii="Calibri" w:hAnsi="Calibri"/>
        </w:rPr>
        <w:t xml:space="preserve">vzdělávací cykly o výtvarné výchově ( časopis Informatorium nakladatelství Portál; o výchově v předškolním vzdělávání pro nakladatelství Raabe ( viz příloha soubor Biblio RAABE), </w:t>
      </w:r>
      <w:r>
        <w:rPr>
          <w:rFonts w:ascii="Calibri" w:hAnsi="Calibri"/>
          <w:b/>
        </w:rPr>
        <w:t xml:space="preserve">poslední v r. 2012- 2014 ).  </w:t>
      </w:r>
      <w:r>
        <w:rPr>
          <w:rFonts w:ascii="Calibri" w:hAnsi="Calibri"/>
          <w:b/>
          <w:color w:val="FF0000"/>
        </w:rPr>
        <w:t>Témata příspěvku jsou využitelná i jako témata seminářů pro učitele 1.st.ZŠ.</w:t>
      </w:r>
      <w:r>
        <w:rPr>
          <w:rFonts w:ascii="Calibri" w:hAnsi="Calibri"/>
        </w:rPr>
        <w:t xml:space="preserve">  Poslední publikace pro Raabe:</w:t>
      </w:r>
    </w:p>
    <w:p w:rsidR="00FE69B3" w:rsidRDefault="00FE69B3" w:rsidP="00FE69B3">
      <w:pPr>
        <w:rPr>
          <w:rFonts w:ascii="Calibri" w:hAnsi="Calibri"/>
        </w:rPr>
      </w:pPr>
      <w:r>
        <w:rPr>
          <w:rFonts w:ascii="Calibri" w:hAnsi="Calibri"/>
          <w:b/>
          <w:bCs/>
        </w:rPr>
        <w:t>Očekávané výstupy v praxi mateřské školy (základní dílo)</w:t>
      </w:r>
      <w:r>
        <w:rPr>
          <w:rFonts w:ascii="Calibri" w:hAnsi="Calibri"/>
        </w:rPr>
        <w:t xml:space="preserve"> Metodická podpora k připravované revizi RVP PV.</w:t>
      </w:r>
      <w:r>
        <w:rPr>
          <w:rFonts w:ascii="Calibri" w:hAnsi="Calibri"/>
          <w:b/>
        </w:rPr>
        <w:t xml:space="preserve"> Editorky: </w:t>
      </w:r>
      <w:r>
        <w:rPr>
          <w:rFonts w:ascii="Calibri" w:hAnsi="Calibri"/>
        </w:rPr>
        <w:t>Smolíková, K.; Svobodová, E., Nádvorníková, H.</w:t>
      </w:r>
    </w:p>
    <w:p w:rsidR="00FE69B3" w:rsidRDefault="00FE69B3" w:rsidP="00FE69B3">
      <w:pPr>
        <w:rPr>
          <w:rFonts w:ascii="Calibri" w:hAnsi="Calibri"/>
          <w:b/>
        </w:rPr>
      </w:pPr>
      <w:r>
        <w:rPr>
          <w:rFonts w:ascii="Calibri" w:hAnsi="Calibri"/>
        </w:rPr>
        <w:t xml:space="preserve">HAZUKOVÁ, H. </w:t>
      </w:r>
      <w:r>
        <w:rPr>
          <w:rFonts w:ascii="Calibri" w:hAnsi="Calibri"/>
          <w:i/>
        </w:rPr>
        <w:t>Tvořivost.</w:t>
      </w:r>
      <w:r>
        <w:rPr>
          <w:rFonts w:ascii="Calibri" w:hAnsi="Calibri"/>
        </w:rPr>
        <w:t xml:space="preserve"> In: </w:t>
      </w:r>
      <w:r>
        <w:rPr>
          <w:rFonts w:ascii="Calibri" w:hAnsi="Calibri"/>
          <w:bCs/>
        </w:rPr>
        <w:t xml:space="preserve">Očekávané výstupy v praxi mateřské školy (základní dílo).Praha: Raabe, </w:t>
      </w:r>
      <w:r>
        <w:rPr>
          <w:rFonts w:ascii="Calibri" w:hAnsi="Calibri"/>
          <w:b/>
          <w:bCs/>
        </w:rPr>
        <w:t xml:space="preserve">2012. </w:t>
      </w:r>
      <w:r>
        <w:rPr>
          <w:rFonts w:ascii="Calibri" w:hAnsi="Calibri"/>
          <w:bCs/>
        </w:rPr>
        <w:t xml:space="preserve">C2,s.1-28. </w:t>
      </w:r>
      <w:r>
        <w:rPr>
          <w:rFonts w:ascii="Calibri" w:hAnsi="Calibri"/>
        </w:rPr>
        <w:t>ISSN 1808-563x.</w:t>
      </w:r>
    </w:p>
    <w:p w:rsidR="00FE69B3" w:rsidRDefault="00FE69B3" w:rsidP="00FE69B3">
      <w:pPr>
        <w:rPr>
          <w:rFonts w:ascii="Calibri" w:hAnsi="Calibri"/>
          <w:b/>
        </w:rPr>
      </w:pPr>
      <w:r>
        <w:rPr>
          <w:rFonts w:ascii="Calibri" w:hAnsi="Calibri"/>
        </w:rPr>
        <w:t xml:space="preserve">HAZUKOVÁ, H. </w:t>
      </w:r>
      <w:r>
        <w:rPr>
          <w:rFonts w:ascii="Calibri" w:hAnsi="Calibri"/>
          <w:i/>
        </w:rPr>
        <w:t>Umění a kultura</w:t>
      </w:r>
      <w:r>
        <w:rPr>
          <w:rFonts w:ascii="Calibri" w:hAnsi="Calibri"/>
        </w:rPr>
        <w:t xml:space="preserve">. In: </w:t>
      </w:r>
      <w:r>
        <w:rPr>
          <w:rFonts w:ascii="Calibri" w:hAnsi="Calibri"/>
          <w:bCs/>
        </w:rPr>
        <w:t xml:space="preserve">Očekávané výstupy v praxi mateřské školy (základní dílo).Praha: Raabe, </w:t>
      </w:r>
      <w:r>
        <w:rPr>
          <w:rFonts w:ascii="Calibri" w:hAnsi="Calibri"/>
          <w:b/>
          <w:bCs/>
        </w:rPr>
        <w:t>2012.</w:t>
      </w:r>
      <w:r>
        <w:rPr>
          <w:rFonts w:ascii="Calibri" w:hAnsi="Calibri"/>
          <w:bCs/>
        </w:rPr>
        <w:t xml:space="preserve"> F1,s.1-7. </w:t>
      </w:r>
      <w:r>
        <w:rPr>
          <w:rFonts w:ascii="Calibri" w:hAnsi="Calibri"/>
        </w:rPr>
        <w:t>ISSN 1808-563x.</w:t>
      </w:r>
    </w:p>
    <w:p w:rsidR="00FE69B3" w:rsidRDefault="00FE69B3" w:rsidP="00FE69B3">
      <w:pPr>
        <w:rPr>
          <w:rFonts w:ascii="Calibri" w:hAnsi="Calibri"/>
          <w:b/>
        </w:rPr>
      </w:pPr>
      <w:r>
        <w:rPr>
          <w:rFonts w:ascii="Calibri" w:hAnsi="Calibri"/>
        </w:rPr>
        <w:t xml:space="preserve">HAZUKOVÁ, H. </w:t>
      </w:r>
      <w:r>
        <w:rPr>
          <w:rFonts w:ascii="Calibri" w:hAnsi="Calibri"/>
          <w:i/>
        </w:rPr>
        <w:t>Tvořivost II.</w:t>
      </w:r>
      <w:r>
        <w:rPr>
          <w:rFonts w:ascii="Calibri" w:hAnsi="Calibri"/>
        </w:rPr>
        <w:t xml:space="preserve"> In: </w:t>
      </w:r>
      <w:r>
        <w:rPr>
          <w:rFonts w:ascii="Calibri" w:hAnsi="Calibri"/>
          <w:bCs/>
        </w:rPr>
        <w:t xml:space="preserve">Očekávané výstupy v praxi mateřské školy                                            (5. aktualizace). Praha: Raabe, </w:t>
      </w:r>
      <w:r>
        <w:rPr>
          <w:rFonts w:ascii="Calibri" w:hAnsi="Calibri"/>
          <w:b/>
          <w:bCs/>
        </w:rPr>
        <w:t xml:space="preserve">2013. </w:t>
      </w:r>
      <w:r>
        <w:rPr>
          <w:rFonts w:ascii="Calibri" w:hAnsi="Calibri"/>
          <w:bCs/>
        </w:rPr>
        <w:t xml:space="preserve">C9, s.1-35. </w:t>
      </w:r>
      <w:r>
        <w:rPr>
          <w:rFonts w:ascii="Calibri" w:hAnsi="Calibri"/>
        </w:rPr>
        <w:t>ISSN 1808-563x.</w:t>
      </w:r>
    </w:p>
    <w:p w:rsidR="00FE69B3" w:rsidRDefault="00FE69B3" w:rsidP="00FE69B3">
      <w:pPr>
        <w:rPr>
          <w:rFonts w:ascii="Calibri" w:hAnsi="Calibri"/>
          <w:b/>
        </w:rPr>
      </w:pPr>
      <w:r>
        <w:rPr>
          <w:rFonts w:ascii="Calibri" w:hAnsi="Calibri"/>
        </w:rPr>
        <w:t xml:space="preserve">HAZUKOVÁ, H. </w:t>
      </w:r>
      <w:r>
        <w:rPr>
          <w:rFonts w:ascii="Calibri" w:hAnsi="Calibri"/>
          <w:i/>
        </w:rPr>
        <w:t>Umění a kultura</w:t>
      </w:r>
      <w:r>
        <w:rPr>
          <w:rFonts w:ascii="Calibri" w:hAnsi="Calibri"/>
        </w:rPr>
        <w:t xml:space="preserve">. In: </w:t>
      </w:r>
      <w:r>
        <w:rPr>
          <w:rFonts w:ascii="Calibri" w:hAnsi="Calibri"/>
          <w:bCs/>
        </w:rPr>
        <w:t xml:space="preserve">Očekávané výstupy v praxi mateřské školy (6.aktualizace).Praha: Raabe, </w:t>
      </w:r>
      <w:r>
        <w:rPr>
          <w:rFonts w:ascii="Calibri" w:hAnsi="Calibri"/>
          <w:b/>
          <w:bCs/>
        </w:rPr>
        <w:t>2014.</w:t>
      </w:r>
      <w:r>
        <w:rPr>
          <w:rFonts w:ascii="Calibri" w:hAnsi="Calibri"/>
          <w:bCs/>
        </w:rPr>
        <w:t xml:space="preserve"> F3, s.1-24. </w:t>
      </w:r>
      <w:r>
        <w:rPr>
          <w:rFonts w:ascii="Calibri" w:hAnsi="Calibri"/>
        </w:rPr>
        <w:t>ISSN 1808-563x.</w:t>
      </w:r>
    </w:p>
    <w:p w:rsidR="00076DBE" w:rsidRPr="0033557F" w:rsidRDefault="00076DBE" w:rsidP="0033557F">
      <w:pPr>
        <w:pStyle w:val="Normlnweb"/>
        <w:rPr>
          <w:rFonts w:ascii="Calibri" w:hAnsi="Calibri" w:cs="Arial"/>
        </w:rPr>
      </w:pPr>
    </w:p>
    <w:sectPr w:rsidR="00076DBE" w:rsidRPr="0033557F" w:rsidSect="00FE69B3">
      <w:headerReference w:type="default" r:id="rId9"/>
      <w:pgSz w:w="11906" w:h="16838"/>
      <w:pgMar w:top="-597" w:right="424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A7C" w:rsidRDefault="00807A7C" w:rsidP="0045772D">
      <w:r>
        <w:separator/>
      </w:r>
    </w:p>
  </w:endnote>
  <w:endnote w:type="continuationSeparator" w:id="0">
    <w:p w:rsidR="00807A7C" w:rsidRDefault="00807A7C" w:rsidP="00457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A7C" w:rsidRDefault="00807A7C" w:rsidP="0045772D">
      <w:r>
        <w:separator/>
      </w:r>
    </w:p>
  </w:footnote>
  <w:footnote w:type="continuationSeparator" w:id="0">
    <w:p w:rsidR="00807A7C" w:rsidRDefault="00807A7C" w:rsidP="004577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72D" w:rsidRPr="0045772D" w:rsidRDefault="00CB043B" w:rsidP="0045772D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1292860</wp:posOffset>
              </wp:positionH>
              <wp:positionV relativeFrom="paragraph">
                <wp:posOffset>7620</wp:posOffset>
              </wp:positionV>
              <wp:extent cx="5201285" cy="64770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01285" cy="647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772D" w:rsidRPr="0045772D" w:rsidRDefault="0045772D" w:rsidP="0045772D">
                          <w:pPr>
                            <w:jc w:val="both"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45772D">
                            <w:rPr>
                              <w:b/>
                              <w:sz w:val="24"/>
                              <w:szCs w:val="24"/>
                            </w:rPr>
                            <w:t>SPOLEČNOST PRO PŘEDŠKOLNÍ VÝCHOVU,z.s.</w:t>
                          </w:r>
                          <w:r w:rsidRPr="0045772D">
                            <w:rPr>
                              <w:noProof/>
                              <w:color w:val="FF0000"/>
                            </w:rPr>
                            <w:t xml:space="preserve"> </w:t>
                          </w:r>
                        </w:p>
                        <w:p w:rsidR="0045772D" w:rsidRPr="0045772D" w:rsidRDefault="0045772D" w:rsidP="0045772D">
                          <w:pPr>
                            <w:ind w:right="1786"/>
                            <w:jc w:val="both"/>
                            <w:rPr>
                              <w:sz w:val="24"/>
                              <w:szCs w:val="24"/>
                            </w:rPr>
                          </w:pPr>
                          <w:r w:rsidRPr="0045772D">
                            <w:rPr>
                              <w:sz w:val="24"/>
                              <w:szCs w:val="24"/>
                            </w:rPr>
                            <w:t>SMŠ „KORÁLEK“,</w:t>
                          </w:r>
                          <w:r w:rsidR="005D585A">
                            <w:rPr>
                              <w:sz w:val="24"/>
                              <w:szCs w:val="24"/>
                            </w:rPr>
                            <w:t xml:space="preserve"> </w:t>
                          </w:r>
                          <w:r w:rsidRPr="0045772D">
                            <w:rPr>
                              <w:sz w:val="24"/>
                              <w:szCs w:val="24"/>
                            </w:rPr>
                            <w:t>Klausova 2448</w:t>
                          </w:r>
                          <w:r w:rsidR="00576F22">
                            <w:rPr>
                              <w:sz w:val="24"/>
                              <w:szCs w:val="24"/>
                            </w:rPr>
                            <w:t>/6,</w:t>
                          </w:r>
                          <w:r w:rsidRPr="0045772D">
                            <w:rPr>
                              <w:sz w:val="24"/>
                              <w:szCs w:val="24"/>
                            </w:rPr>
                            <w:t xml:space="preserve">155 00 Praha 5 </w:t>
                          </w:r>
                        </w:p>
                        <w:p w:rsidR="0045772D" w:rsidRPr="0045772D" w:rsidRDefault="00576F22" w:rsidP="0045772D">
                          <w:pPr>
                            <w:jc w:val="both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Tel.: 603467054</w:t>
                          </w:r>
                          <w:r w:rsidR="0045772D" w:rsidRPr="0045772D">
                            <w:rPr>
                              <w:sz w:val="24"/>
                              <w:szCs w:val="24"/>
                            </w:rPr>
                            <w:t xml:space="preserve">, e-mail: </w:t>
                          </w:r>
                          <w:hyperlink r:id="rId1" w:history="1">
                            <w:r w:rsidR="0045772D" w:rsidRPr="0045772D">
                              <w:rPr>
                                <w:sz w:val="24"/>
                                <w:szCs w:val="24"/>
                                <w:shd w:val="clear" w:color="auto" w:fill="F8FAFB"/>
                              </w:rPr>
                              <w:t>spv@spvcr.cz</w:t>
                            </w:r>
                          </w:hyperlink>
                          <w:r>
                            <w:t>,</w:t>
                          </w:r>
                          <w:r w:rsidR="0045772D" w:rsidRPr="0045772D">
                            <w:rPr>
                              <w:sz w:val="24"/>
                              <w:szCs w:val="24"/>
                            </w:rPr>
                            <w:t xml:space="preserve">  www.spvcr.cz</w:t>
                          </w:r>
                        </w:p>
                        <w:p w:rsidR="0045772D" w:rsidRPr="0045772D" w:rsidRDefault="0045772D" w:rsidP="0045772D">
                          <w:pPr>
                            <w:keepNext/>
                            <w:ind w:left="-142"/>
                            <w:outlineLvl w:val="0"/>
                            <w:rPr>
                              <w:color w:val="0000FF"/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01.8pt;margin-top:.6pt;width:409.55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" stroked="f">
              <v:textbox>
                <w:txbxContent>
                  <w:p w:rsidR="0045772D" w:rsidRPr="0045772D" w:rsidRDefault="0045772D" w:rsidP="0045772D">
                    <w:pPr>
                      <w:jc w:val="both"/>
                      <w:rPr>
                        <w:b/>
                        <w:sz w:val="24"/>
                        <w:szCs w:val="24"/>
                      </w:rPr>
                    </w:pPr>
                    <w:r w:rsidRPr="0045772D">
                      <w:rPr>
                        <w:b/>
                        <w:sz w:val="24"/>
                        <w:szCs w:val="24"/>
                      </w:rPr>
                      <w:t>SPOLEČNOST PRO PŘEDŠKOLNÍ VÝCHOVU,z.s.</w:t>
                    </w:r>
                    <w:r w:rsidRPr="0045772D">
                      <w:rPr>
                        <w:noProof/>
                        <w:color w:val="FF0000"/>
                      </w:rPr>
                      <w:t xml:space="preserve"> </w:t>
                    </w:r>
                  </w:p>
                  <w:p w:rsidR="0045772D" w:rsidRPr="0045772D" w:rsidRDefault="0045772D" w:rsidP="0045772D">
                    <w:pPr>
                      <w:ind w:right="1786"/>
                      <w:jc w:val="both"/>
                      <w:rPr>
                        <w:sz w:val="24"/>
                        <w:szCs w:val="24"/>
                      </w:rPr>
                    </w:pPr>
                    <w:r w:rsidRPr="0045772D">
                      <w:rPr>
                        <w:sz w:val="24"/>
                        <w:szCs w:val="24"/>
                      </w:rPr>
                      <w:t>SMŠ „KORÁLEK“,</w:t>
                    </w:r>
                    <w:r w:rsidR="005D585A">
                      <w:rPr>
                        <w:sz w:val="24"/>
                        <w:szCs w:val="24"/>
                      </w:rPr>
                      <w:t xml:space="preserve"> </w:t>
                    </w:r>
                    <w:r w:rsidRPr="0045772D">
                      <w:rPr>
                        <w:sz w:val="24"/>
                        <w:szCs w:val="24"/>
                      </w:rPr>
                      <w:t>Klausova 2448</w:t>
                    </w:r>
                    <w:r w:rsidR="00576F22">
                      <w:rPr>
                        <w:sz w:val="24"/>
                        <w:szCs w:val="24"/>
                      </w:rPr>
                      <w:t>/6,</w:t>
                    </w:r>
                    <w:r w:rsidRPr="0045772D">
                      <w:rPr>
                        <w:sz w:val="24"/>
                        <w:szCs w:val="24"/>
                      </w:rPr>
                      <w:t xml:space="preserve">155 00 Praha 5 </w:t>
                    </w:r>
                  </w:p>
                  <w:p w:rsidR="0045772D" w:rsidRPr="0045772D" w:rsidRDefault="00576F22" w:rsidP="0045772D">
                    <w:pPr>
                      <w:jc w:val="both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Tel.: 603467054</w:t>
                    </w:r>
                    <w:r w:rsidR="0045772D" w:rsidRPr="0045772D">
                      <w:rPr>
                        <w:sz w:val="24"/>
                        <w:szCs w:val="24"/>
                      </w:rPr>
                      <w:t xml:space="preserve">, e-mail: </w:t>
                    </w:r>
                    <w:hyperlink r:id="rId2" w:history="1">
                      <w:r w:rsidR="0045772D" w:rsidRPr="0045772D">
                        <w:rPr>
                          <w:sz w:val="24"/>
                          <w:szCs w:val="24"/>
                          <w:shd w:val="clear" w:color="auto" w:fill="F8FAFB"/>
                        </w:rPr>
                        <w:t>spv@spvcr.cz</w:t>
                      </w:r>
                    </w:hyperlink>
                    <w:r>
                      <w:t>,</w:t>
                    </w:r>
                    <w:r w:rsidR="0045772D" w:rsidRPr="0045772D">
                      <w:rPr>
                        <w:sz w:val="24"/>
                        <w:szCs w:val="24"/>
                      </w:rPr>
                      <w:t xml:space="preserve">  www.spvcr.cz</w:t>
                    </w:r>
                  </w:p>
                  <w:p w:rsidR="0045772D" w:rsidRPr="0045772D" w:rsidRDefault="0045772D" w:rsidP="0045772D">
                    <w:pPr>
                      <w:keepNext/>
                      <w:ind w:left="-142"/>
                      <w:outlineLvl w:val="0"/>
                      <w:rPr>
                        <w:color w:val="0000FF"/>
                        <w:sz w:val="28"/>
                      </w:rPr>
                    </w:pPr>
                  </w:p>
                </w:txbxContent>
              </v:textbox>
            </v:shape>
          </w:pict>
        </mc:Fallback>
      </mc:AlternateContent>
    </w:r>
    <w:r w:rsidR="00E255E5">
      <w:rPr>
        <w:noProof/>
        <w:color w:val="FF0000"/>
      </w:rPr>
      <w:drawing>
        <wp:inline distT="0" distB="0" distL="0" distR="0">
          <wp:extent cx="648000" cy="583200"/>
          <wp:effectExtent l="0" t="0" r="0" b="762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00" cy="583200"/>
                  </a:xfrm>
                  <a:prstGeom prst="rect">
                    <a:avLst/>
                  </a:prstGeom>
                  <a:solidFill>
                    <a:srgbClr val="0000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45772D" w:rsidRPr="0045772D" w:rsidRDefault="0045772D" w:rsidP="0045772D">
    <w:r w:rsidRPr="0045772D">
      <w:rPr>
        <w:color w:val="FF0000"/>
      </w:rPr>
      <w:t xml:space="preserve">          </w:t>
    </w:r>
    <w:r w:rsidRPr="0045772D">
      <w:rPr>
        <w:color w:val="FF0000"/>
      </w:rPr>
      <w:tab/>
    </w:r>
    <w:r w:rsidRPr="0045772D">
      <w:rPr>
        <w:color w:val="FF0000"/>
      </w:rPr>
      <w:tab/>
      <w:t xml:space="preserve">     </w:t>
    </w:r>
    <w:r w:rsidRPr="0045772D">
      <w:rPr>
        <w:color w:val="FF0000"/>
      </w:rPr>
      <w:tab/>
    </w:r>
    <w:r w:rsidRPr="0045772D">
      <w:rPr>
        <w:color w:val="FF0000"/>
      </w:rPr>
      <w:tab/>
    </w:r>
    <w:r w:rsidRPr="0045772D">
      <w:rPr>
        <w:color w:val="FF0000"/>
      </w:rPr>
      <w:tab/>
    </w:r>
    <w:r w:rsidRPr="0045772D">
      <w:rPr>
        <w:color w:val="FF0000"/>
      </w:rPr>
      <w:tab/>
    </w:r>
    <w:r w:rsidRPr="0045772D">
      <w:rPr>
        <w:color w:val="FF0000"/>
      </w:rPr>
      <w:tab/>
      <w:t xml:space="preserve">             </w:t>
    </w:r>
  </w:p>
  <w:p w:rsidR="0045772D" w:rsidRPr="0045772D" w:rsidRDefault="0045772D" w:rsidP="0045772D"/>
  <w:p w:rsidR="0045772D" w:rsidRPr="0045772D" w:rsidRDefault="0045772D" w:rsidP="0045772D">
    <w:pPr>
      <w:keepNext/>
      <w:ind w:left="-142"/>
      <w:outlineLvl w:val="0"/>
      <w:rPr>
        <w:color w:val="0000FF"/>
        <w:sz w:val="28"/>
      </w:rPr>
    </w:pPr>
    <w:r w:rsidRPr="0045772D">
      <w:rPr>
        <w:color w:val="0000FF"/>
        <w:sz w:val="28"/>
      </w:rPr>
      <w:t xml:space="preserve">         </w:t>
    </w:r>
  </w:p>
  <w:p w:rsidR="0045772D" w:rsidRPr="0045772D" w:rsidRDefault="0045772D" w:rsidP="0045772D">
    <w:pPr>
      <w:ind w:left="5529"/>
      <w:rPr>
        <w:color w:val="000000"/>
        <w:sz w:val="24"/>
      </w:rPr>
    </w:pPr>
  </w:p>
  <w:p w:rsidR="0045772D" w:rsidRPr="0045772D" w:rsidRDefault="0045772D" w:rsidP="0045772D">
    <w:pPr>
      <w:ind w:left="5529"/>
      <w:rPr>
        <w:color w:val="000000"/>
        <w:sz w:val="24"/>
      </w:rPr>
    </w:pPr>
  </w:p>
  <w:p w:rsidR="0045772D" w:rsidRDefault="0045772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72D"/>
    <w:rsid w:val="00076DBE"/>
    <w:rsid w:val="000F0B75"/>
    <w:rsid w:val="00215464"/>
    <w:rsid w:val="00292F89"/>
    <w:rsid w:val="0033557F"/>
    <w:rsid w:val="003749A7"/>
    <w:rsid w:val="003E2382"/>
    <w:rsid w:val="00433581"/>
    <w:rsid w:val="0045772D"/>
    <w:rsid w:val="00476B0F"/>
    <w:rsid w:val="005316E7"/>
    <w:rsid w:val="0054183D"/>
    <w:rsid w:val="00576F22"/>
    <w:rsid w:val="005D585A"/>
    <w:rsid w:val="006232A3"/>
    <w:rsid w:val="00636EC8"/>
    <w:rsid w:val="00673B57"/>
    <w:rsid w:val="00807A7C"/>
    <w:rsid w:val="0087516F"/>
    <w:rsid w:val="008D5188"/>
    <w:rsid w:val="0099126F"/>
    <w:rsid w:val="009D5723"/>
    <w:rsid w:val="00AD1D2B"/>
    <w:rsid w:val="00AE2AD1"/>
    <w:rsid w:val="00AF0B03"/>
    <w:rsid w:val="00B2666E"/>
    <w:rsid w:val="00B33395"/>
    <w:rsid w:val="00BE2806"/>
    <w:rsid w:val="00BE5438"/>
    <w:rsid w:val="00BF0D34"/>
    <w:rsid w:val="00C65231"/>
    <w:rsid w:val="00CA3FEB"/>
    <w:rsid w:val="00CB043B"/>
    <w:rsid w:val="00E255E5"/>
    <w:rsid w:val="00E273E5"/>
    <w:rsid w:val="00EF4B12"/>
    <w:rsid w:val="00F16C55"/>
    <w:rsid w:val="00FE6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577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45772D"/>
    <w:pPr>
      <w:keepNext/>
      <w:outlineLvl w:val="0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5772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45772D"/>
  </w:style>
  <w:style w:type="paragraph" w:styleId="Zpat">
    <w:name w:val="footer"/>
    <w:basedOn w:val="Normln"/>
    <w:link w:val="ZpatChar"/>
    <w:uiPriority w:val="99"/>
    <w:unhideWhenUsed/>
    <w:rsid w:val="0045772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45772D"/>
  </w:style>
  <w:style w:type="paragraph" w:styleId="Textbubliny">
    <w:name w:val="Balloon Text"/>
    <w:basedOn w:val="Normln"/>
    <w:link w:val="TextbublinyChar"/>
    <w:uiPriority w:val="99"/>
    <w:semiHidden/>
    <w:unhideWhenUsed/>
    <w:rsid w:val="0045772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772D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45772D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rsid w:val="0045772D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character" w:styleId="Siln">
    <w:name w:val="Strong"/>
    <w:basedOn w:val="Standardnpsmoodstavce"/>
    <w:qFormat/>
    <w:rsid w:val="00FE69B3"/>
    <w:rPr>
      <w:b/>
      <w:bCs/>
    </w:rPr>
  </w:style>
  <w:style w:type="paragraph" w:styleId="Normlnweb">
    <w:name w:val="Normal (Web)"/>
    <w:basedOn w:val="Normln"/>
    <w:unhideWhenUsed/>
    <w:rsid w:val="00FE69B3"/>
    <w:pPr>
      <w:spacing w:before="100" w:beforeAutospacing="1" w:after="100" w:afterAutospacing="1"/>
    </w:pPr>
    <w:rPr>
      <w:sz w:val="24"/>
      <w:szCs w:val="24"/>
    </w:rPr>
  </w:style>
  <w:style w:type="table" w:styleId="Mkatabulky">
    <w:name w:val="Table Grid"/>
    <w:basedOn w:val="Normlntabulka"/>
    <w:uiPriority w:val="59"/>
    <w:rsid w:val="00FE69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577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45772D"/>
    <w:pPr>
      <w:keepNext/>
      <w:outlineLvl w:val="0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5772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45772D"/>
  </w:style>
  <w:style w:type="paragraph" w:styleId="Zpat">
    <w:name w:val="footer"/>
    <w:basedOn w:val="Normln"/>
    <w:link w:val="ZpatChar"/>
    <w:uiPriority w:val="99"/>
    <w:unhideWhenUsed/>
    <w:rsid w:val="0045772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45772D"/>
  </w:style>
  <w:style w:type="paragraph" w:styleId="Textbubliny">
    <w:name w:val="Balloon Text"/>
    <w:basedOn w:val="Normln"/>
    <w:link w:val="TextbublinyChar"/>
    <w:uiPriority w:val="99"/>
    <w:semiHidden/>
    <w:unhideWhenUsed/>
    <w:rsid w:val="0045772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772D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45772D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rsid w:val="0045772D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character" w:styleId="Siln">
    <w:name w:val="Strong"/>
    <w:basedOn w:val="Standardnpsmoodstavce"/>
    <w:qFormat/>
    <w:rsid w:val="00FE69B3"/>
    <w:rPr>
      <w:b/>
      <w:bCs/>
    </w:rPr>
  </w:style>
  <w:style w:type="paragraph" w:styleId="Normlnweb">
    <w:name w:val="Normal (Web)"/>
    <w:basedOn w:val="Normln"/>
    <w:unhideWhenUsed/>
    <w:rsid w:val="00FE69B3"/>
    <w:pPr>
      <w:spacing w:before="100" w:beforeAutospacing="1" w:after="100" w:afterAutospacing="1"/>
    </w:pPr>
    <w:rPr>
      <w:sz w:val="24"/>
      <w:szCs w:val="24"/>
    </w:rPr>
  </w:style>
  <w:style w:type="table" w:styleId="Mkatabulky">
    <w:name w:val="Table Grid"/>
    <w:basedOn w:val="Normlntabulka"/>
    <w:uiPriority w:val="59"/>
    <w:rsid w:val="00FE69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71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v@spvcr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pv@spvcr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wmf"/><Relationship Id="rId2" Type="http://schemas.openxmlformats.org/officeDocument/2006/relationships/hyperlink" Target="mailto:spv@spvcr.cz" TargetMode="External"/><Relationship Id="rId1" Type="http://schemas.openxmlformats.org/officeDocument/2006/relationships/hyperlink" Target="mailto:spv@spvcr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1082</Words>
  <Characters>6384</Characters>
  <Application>Microsoft Office Word</Application>
  <DocSecurity>4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 Vodnická</Company>
  <LinksUpToDate>false</LinksUpToDate>
  <CharactersWithSpaces>7452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Vostro</dc:creator>
  <cp:lastModifiedBy>Petra Martinovská</cp:lastModifiedBy>
  <cp:revision>2</cp:revision>
  <cp:lastPrinted>2016-10-13T11:26:00Z</cp:lastPrinted>
  <dcterms:created xsi:type="dcterms:W3CDTF">2017-10-03T10:56:00Z</dcterms:created>
  <dcterms:modified xsi:type="dcterms:W3CDTF">2017-10-03T10:56:00Z</dcterms:modified>
</cp:coreProperties>
</file>